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4A" w:rsidRDefault="00A37B7C" w:rsidP="00CD7B24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805295" cy="935994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93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4A" w:rsidRPr="004C7973" w:rsidRDefault="004C7973" w:rsidP="00C6354A">
      <w:pPr>
        <w:pStyle w:val="Default"/>
        <w:pageBreakBefore/>
        <w:rPr>
          <w:b/>
          <w:sz w:val="28"/>
          <w:szCs w:val="28"/>
        </w:rPr>
      </w:pPr>
      <w:r w:rsidRPr="004C7973">
        <w:rPr>
          <w:b/>
          <w:sz w:val="28"/>
          <w:szCs w:val="28"/>
        </w:rPr>
        <w:lastRenderedPageBreak/>
        <w:t xml:space="preserve">Аннотация к рабочей программе факультативного курса «Финансовая грамотность» 10-11 </w:t>
      </w:r>
      <w:proofErr w:type="spellStart"/>
      <w:r w:rsidRPr="004C7973">
        <w:rPr>
          <w:b/>
          <w:sz w:val="28"/>
          <w:szCs w:val="28"/>
        </w:rPr>
        <w:t>кл</w:t>
      </w:r>
      <w:proofErr w:type="spellEnd"/>
    </w:p>
    <w:p w:rsidR="00C6354A" w:rsidRDefault="00C6354A" w:rsidP="00C6354A">
      <w:pPr>
        <w:pStyle w:val="Default"/>
        <w:rPr>
          <w:sz w:val="23"/>
          <w:szCs w:val="23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Целью реализации </w:t>
      </w:r>
      <w:r w:rsidRPr="00AD386E">
        <w:rPr>
          <w:sz w:val="28"/>
          <w:szCs w:val="28"/>
        </w:rPr>
        <w:t xml:space="preserve">программы «Финансовая грамотность» является: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- формирование у учащихся 10-11 классов необходимых знаний, умений и навыков для принятия рациональных финансовых решений в сфере управления личными финансами.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Достижение поставленных целей предусматривает решение следующих основных </w:t>
      </w:r>
      <w:r w:rsidRPr="00AD386E">
        <w:rPr>
          <w:b/>
          <w:bCs/>
          <w:sz w:val="28"/>
          <w:szCs w:val="28"/>
        </w:rPr>
        <w:t>задач</w:t>
      </w:r>
      <w:r w:rsidRPr="00AD386E">
        <w:rPr>
          <w:sz w:val="28"/>
          <w:szCs w:val="28"/>
        </w:rPr>
        <w:t xml:space="preserve">: </w:t>
      </w:r>
    </w:p>
    <w:p w:rsidR="00C6354A" w:rsidRPr="00AD386E" w:rsidRDefault="00C6354A" w:rsidP="00C6354A">
      <w:pPr>
        <w:pStyle w:val="Default"/>
        <w:spacing w:after="17"/>
        <w:rPr>
          <w:sz w:val="28"/>
          <w:szCs w:val="28"/>
        </w:rPr>
      </w:pPr>
      <w:r w:rsidRPr="00AD386E">
        <w:rPr>
          <w:sz w:val="28"/>
          <w:szCs w:val="28"/>
        </w:rPr>
        <w:t xml:space="preserve"> увеличение объема информации об инструментах финансового и фондового рынка, распространяемой на территории Российской Федерации; </w:t>
      </w:r>
    </w:p>
    <w:p w:rsidR="00C6354A" w:rsidRPr="00AD386E" w:rsidRDefault="00C6354A" w:rsidP="00C6354A">
      <w:pPr>
        <w:pStyle w:val="Default"/>
        <w:spacing w:after="17"/>
        <w:rPr>
          <w:sz w:val="28"/>
          <w:szCs w:val="28"/>
        </w:rPr>
      </w:pPr>
      <w:r w:rsidRPr="00AD386E">
        <w:rPr>
          <w:sz w:val="28"/>
          <w:szCs w:val="28"/>
        </w:rPr>
        <w:t xml:space="preserve"> развитие информационных систем финансового рынка и механизмов защиты прав потребителей финансовых услуг; </w:t>
      </w:r>
    </w:p>
    <w:p w:rsidR="00C6354A" w:rsidRPr="00AD386E" w:rsidRDefault="00C6354A" w:rsidP="00C6354A">
      <w:pPr>
        <w:pStyle w:val="Default"/>
        <w:spacing w:after="17"/>
        <w:rPr>
          <w:sz w:val="28"/>
          <w:szCs w:val="28"/>
        </w:rPr>
      </w:pPr>
      <w:r w:rsidRPr="00AD386E">
        <w:rPr>
          <w:sz w:val="28"/>
          <w:szCs w:val="28"/>
        </w:rPr>
        <w:t xml:space="preserve"> развитие личности учащихся, адаптация к изменяющимся социально-экономическим условиям жизни;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 формирование навыков для принятия компетентных, правильных финансовых решений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 </w:t>
      </w:r>
    </w:p>
    <w:p w:rsidR="00AD386E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>Учебная программа рассчитана на учащихся 10-11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AD386E" w:rsidRPr="00AD386E" w:rsidRDefault="00C6354A" w:rsidP="00AD386E">
      <w:pPr>
        <w:ind w:firstLine="709"/>
        <w:jc w:val="both"/>
        <w:rPr>
          <w:sz w:val="28"/>
          <w:szCs w:val="28"/>
        </w:rPr>
      </w:pPr>
      <w:r w:rsidRPr="00AD386E">
        <w:rPr>
          <w:sz w:val="28"/>
          <w:szCs w:val="28"/>
        </w:rPr>
        <w:t xml:space="preserve"> </w:t>
      </w:r>
      <w:r w:rsidR="00AD386E" w:rsidRPr="00AD386E">
        <w:rPr>
          <w:sz w:val="28"/>
          <w:szCs w:val="28"/>
        </w:rPr>
        <w:t>Рабочая  программа по факультативному курсу «Финансовая грамотность» на уровне среднего общего образования (10-11 классы) составлена на основе Федеральной рабочей программы «Финансовая грамотность»</w:t>
      </w:r>
      <w:proofErr w:type="gramStart"/>
      <w:r w:rsidR="00AD386E" w:rsidRPr="00AD386E">
        <w:rPr>
          <w:sz w:val="28"/>
          <w:szCs w:val="28"/>
        </w:rPr>
        <w:t xml:space="preserve"> ,</w:t>
      </w:r>
      <w:proofErr w:type="gramEnd"/>
      <w:r w:rsidR="00AD386E" w:rsidRPr="00AD386E">
        <w:rPr>
          <w:sz w:val="28"/>
          <w:szCs w:val="28"/>
        </w:rPr>
        <w:t xml:space="preserve"> а также ориентирована на целевые приоритеты, сформулированные в Программе воспитания МКОУ «Илирская СОШ №1».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</w:p>
    <w:p w:rsidR="00C6354A" w:rsidRPr="00AD386E" w:rsidRDefault="00C6354A" w:rsidP="00C6354A">
      <w:pPr>
        <w:pStyle w:val="Default"/>
        <w:pageBreakBefore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Количество часов, отведенное на изучение </w:t>
      </w:r>
      <w:r w:rsidR="004C7973" w:rsidRPr="00AD386E">
        <w:rPr>
          <w:b/>
          <w:bCs/>
          <w:sz w:val="28"/>
          <w:szCs w:val="28"/>
        </w:rPr>
        <w:t>курса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Для обязательного изучения курса в 10-11 классе – 68 ч (из расчёта один учебный час в неделю). </w:t>
      </w:r>
    </w:p>
    <w:p w:rsidR="000F277A" w:rsidRPr="00AD386E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0F277A" w:rsidRDefault="000F277A" w:rsidP="00C6354A">
      <w:pPr>
        <w:pStyle w:val="Default"/>
        <w:rPr>
          <w:b/>
          <w:bCs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Содержание программы курса </w:t>
      </w:r>
    </w:p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«Основы </w:t>
      </w:r>
      <w:proofErr w:type="spellStart"/>
      <w:r w:rsidRPr="00AD386E">
        <w:rPr>
          <w:b/>
          <w:bCs/>
          <w:sz w:val="28"/>
          <w:szCs w:val="28"/>
        </w:rPr>
        <w:t>финансовай</w:t>
      </w:r>
      <w:proofErr w:type="spellEnd"/>
      <w:r w:rsidRPr="00AD386E">
        <w:rPr>
          <w:b/>
          <w:bCs/>
          <w:sz w:val="28"/>
          <w:szCs w:val="28"/>
        </w:rPr>
        <w:t xml:space="preserve"> грамотности» </w:t>
      </w:r>
    </w:p>
    <w:p w:rsidR="000F277A" w:rsidRPr="00AD386E" w:rsidRDefault="000F277A" w:rsidP="00C6354A">
      <w:pPr>
        <w:pStyle w:val="Default"/>
        <w:rPr>
          <w:sz w:val="28"/>
          <w:szCs w:val="28"/>
        </w:rPr>
      </w:pPr>
    </w:p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10 класс </w:t>
      </w:r>
    </w:p>
    <w:p w:rsidR="000F277A" w:rsidRPr="00AD386E" w:rsidRDefault="000F277A" w:rsidP="00C6354A">
      <w:pPr>
        <w:pStyle w:val="Default"/>
        <w:rPr>
          <w:sz w:val="28"/>
          <w:szCs w:val="28"/>
        </w:rPr>
      </w:pPr>
    </w:p>
    <w:p w:rsidR="000F277A" w:rsidRPr="00AD386E" w:rsidRDefault="000F277A" w:rsidP="00C6354A">
      <w:pPr>
        <w:pStyle w:val="Default"/>
        <w:rPr>
          <w:b/>
          <w:bCs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>Глава 1Личность в мире будущего</w:t>
      </w:r>
      <w:proofErr w:type="gramStart"/>
      <w:r w:rsidRPr="00AD386E">
        <w:rPr>
          <w:b/>
          <w:bCs/>
          <w:sz w:val="28"/>
          <w:szCs w:val="28"/>
        </w:rPr>
        <w:t xml:space="preserve">( </w:t>
      </w:r>
      <w:proofErr w:type="gramEnd"/>
      <w:r w:rsidRPr="00AD386E">
        <w:rPr>
          <w:b/>
          <w:bCs/>
          <w:sz w:val="28"/>
          <w:szCs w:val="28"/>
        </w:rPr>
        <w:t xml:space="preserve">8 часов) </w:t>
      </w:r>
    </w:p>
    <w:p w:rsidR="00C6354A" w:rsidRPr="00AD386E" w:rsidRDefault="00C6354A" w:rsidP="00C6354A">
      <w:pPr>
        <w:pStyle w:val="Default"/>
        <w:pageBreakBefore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proofErr w:type="spellStart"/>
      <w:r w:rsidRPr="00AD386E">
        <w:rPr>
          <w:sz w:val="28"/>
          <w:szCs w:val="28"/>
        </w:rPr>
        <w:t>Hardskills</w:t>
      </w:r>
      <w:proofErr w:type="spellEnd"/>
      <w:r w:rsidRPr="00AD386E">
        <w:rPr>
          <w:sz w:val="28"/>
          <w:szCs w:val="28"/>
        </w:rPr>
        <w:t xml:space="preserve"> и </w:t>
      </w:r>
      <w:proofErr w:type="spellStart"/>
      <w:r w:rsidRPr="00AD386E">
        <w:rPr>
          <w:sz w:val="28"/>
          <w:szCs w:val="28"/>
        </w:rPr>
        <w:t>Softskills</w:t>
      </w:r>
      <w:proofErr w:type="spellEnd"/>
      <w:r w:rsidRPr="00AD386E">
        <w:rPr>
          <w:sz w:val="28"/>
          <w:szCs w:val="28"/>
        </w:rPr>
        <w:t xml:space="preserve">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Глава 2. Деньги в цифровом мире (9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Деньги. Природа цифровых денег. Стоимость денег во времени. Инфляция и дефляция. </w:t>
      </w:r>
      <w:proofErr w:type="spellStart"/>
      <w:r w:rsidRPr="00AD386E">
        <w:rPr>
          <w:sz w:val="28"/>
          <w:szCs w:val="28"/>
        </w:rPr>
        <w:t>Волатильность</w:t>
      </w:r>
      <w:proofErr w:type="spellEnd"/>
      <w:r w:rsidRPr="00AD386E">
        <w:rPr>
          <w:sz w:val="28"/>
          <w:szCs w:val="28"/>
        </w:rPr>
        <w:t xml:space="preserve">. Банковские карты. Мобильный и интернет-банк. Электронные деньги и кошельки. Телефонное мошенничество. </w:t>
      </w:r>
      <w:proofErr w:type="spellStart"/>
      <w:r w:rsidRPr="00AD386E">
        <w:rPr>
          <w:sz w:val="28"/>
          <w:szCs w:val="28"/>
        </w:rPr>
        <w:t>Скимминг</w:t>
      </w:r>
      <w:proofErr w:type="spellEnd"/>
      <w:r w:rsidRPr="00AD386E">
        <w:rPr>
          <w:sz w:val="28"/>
          <w:szCs w:val="28"/>
        </w:rPr>
        <w:t xml:space="preserve">. </w:t>
      </w:r>
      <w:proofErr w:type="spellStart"/>
      <w:r w:rsidRPr="00AD386E">
        <w:rPr>
          <w:sz w:val="28"/>
          <w:szCs w:val="28"/>
        </w:rPr>
        <w:t>Фишинг</w:t>
      </w:r>
      <w:proofErr w:type="spellEnd"/>
      <w:r w:rsidRPr="00AD386E">
        <w:rPr>
          <w:sz w:val="28"/>
          <w:szCs w:val="28"/>
        </w:rPr>
        <w:t xml:space="preserve">. </w:t>
      </w:r>
      <w:proofErr w:type="spellStart"/>
      <w:r w:rsidRPr="00AD386E">
        <w:rPr>
          <w:sz w:val="28"/>
          <w:szCs w:val="28"/>
        </w:rPr>
        <w:t>Снифферинг</w:t>
      </w:r>
      <w:proofErr w:type="spellEnd"/>
      <w:r w:rsidRPr="00AD386E">
        <w:rPr>
          <w:sz w:val="28"/>
          <w:szCs w:val="28"/>
        </w:rPr>
        <w:t xml:space="preserve">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Глава 3.Моделирование личных финансов (6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Потребности и желания. Пирамида </w:t>
      </w:r>
      <w:proofErr w:type="spellStart"/>
      <w:r w:rsidRPr="00AD386E">
        <w:rPr>
          <w:sz w:val="28"/>
          <w:szCs w:val="28"/>
        </w:rPr>
        <w:t>Маслоу</w:t>
      </w:r>
      <w:proofErr w:type="spellEnd"/>
      <w:r w:rsidRPr="00AD386E">
        <w:rPr>
          <w:sz w:val="28"/>
          <w:szCs w:val="28"/>
        </w:rPr>
        <w:t xml:space="preserve"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Глава 4. Инструменты сбережения и инвестирования (10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</w:t>
      </w:r>
      <w:proofErr w:type="spellStart"/>
      <w:r w:rsidRPr="00AD386E">
        <w:rPr>
          <w:sz w:val="28"/>
          <w:szCs w:val="28"/>
        </w:rPr>
        <w:t>Производны</w:t>
      </w:r>
      <w:proofErr w:type="gramStart"/>
      <w:r w:rsidRPr="00AD386E">
        <w:rPr>
          <w:sz w:val="28"/>
          <w:szCs w:val="28"/>
        </w:rPr>
        <w:t>e</w:t>
      </w:r>
      <w:proofErr w:type="gramEnd"/>
      <w:r w:rsidRPr="00AD386E">
        <w:rPr>
          <w:sz w:val="28"/>
          <w:szCs w:val="28"/>
        </w:rPr>
        <w:t>финансовыe</w:t>
      </w:r>
      <w:proofErr w:type="spellEnd"/>
      <w:r w:rsidRPr="00AD386E">
        <w:rPr>
          <w:sz w:val="28"/>
          <w:szCs w:val="28"/>
        </w:rPr>
        <w:t xml:space="preserve"> инструменты.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C6354A" w:rsidRPr="00AD386E" w:rsidRDefault="00C6354A" w:rsidP="00C6354A">
      <w:pPr>
        <w:pStyle w:val="Default"/>
        <w:rPr>
          <w:color w:val="auto"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color w:val="auto"/>
          <w:sz w:val="28"/>
          <w:szCs w:val="28"/>
        </w:rPr>
      </w:pPr>
    </w:p>
    <w:p w:rsidR="00C6354A" w:rsidRDefault="00C6354A" w:rsidP="00C6354A">
      <w:pPr>
        <w:pStyle w:val="Default"/>
        <w:rPr>
          <w:color w:val="auto"/>
        </w:rPr>
        <w:sectPr w:rsidR="00C6354A">
          <w:pgSz w:w="11906" w:h="17338"/>
          <w:pgMar w:top="989" w:right="287" w:bottom="1037" w:left="902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9"/>
        <w:gridCol w:w="2809"/>
        <w:gridCol w:w="19"/>
        <w:gridCol w:w="2790"/>
      </w:tblGrid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Тематический план курса </w:t>
            </w:r>
            <w:r w:rsidRPr="00AD386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Тематика раздела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Личность в мире будущего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8 </w:t>
            </w:r>
          </w:p>
        </w:tc>
      </w:tr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Деньги в цифровом мире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9 </w:t>
            </w:r>
          </w:p>
        </w:tc>
      </w:tr>
      <w:tr w:rsidR="00C6354A" w:rsidRPr="00AD386E">
        <w:trPr>
          <w:trHeight w:val="247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Моделирование личных финансов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6 </w:t>
            </w:r>
          </w:p>
        </w:tc>
      </w:tr>
      <w:tr w:rsidR="00C6354A" w:rsidRPr="00AD386E">
        <w:trPr>
          <w:trHeight w:val="247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Инструменты сбережения и инвестирования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10 </w:t>
            </w:r>
          </w:p>
        </w:tc>
      </w:tr>
      <w:tr w:rsidR="00C6354A" w:rsidRPr="00AD386E" w:rsidTr="000F277A">
        <w:trPr>
          <w:trHeight w:val="109"/>
        </w:trPr>
        <w:tc>
          <w:tcPr>
            <w:tcW w:w="5637" w:type="dxa"/>
            <w:gridSpan w:val="3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790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34 </w:t>
            </w:r>
          </w:p>
        </w:tc>
      </w:tr>
    </w:tbl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Содержание программы элективного курса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«Основы финансовой грамотности» </w:t>
      </w:r>
    </w:p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11 класс </w:t>
      </w:r>
    </w:p>
    <w:p w:rsidR="000F277A" w:rsidRPr="00AD386E" w:rsidRDefault="000F277A" w:rsidP="00C6354A">
      <w:pPr>
        <w:pStyle w:val="Default"/>
        <w:rPr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Глава 5. Инструменты сбережения и инвестирования (9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Кредит. Кредитные карты. Карты рассрочки. </w:t>
      </w:r>
      <w:proofErr w:type="spellStart"/>
      <w:r w:rsidRPr="00AD386E">
        <w:rPr>
          <w:sz w:val="28"/>
          <w:szCs w:val="28"/>
        </w:rPr>
        <w:t>Автокредитование</w:t>
      </w:r>
      <w:proofErr w:type="spellEnd"/>
      <w:r w:rsidRPr="00AD386E">
        <w:rPr>
          <w:sz w:val="28"/>
          <w:szCs w:val="28"/>
        </w:rPr>
        <w:t xml:space="preserve">. Ипотека. Коммерческий банк. </w:t>
      </w:r>
      <w:proofErr w:type="spellStart"/>
      <w:r w:rsidRPr="00AD386E">
        <w:rPr>
          <w:sz w:val="28"/>
          <w:szCs w:val="28"/>
        </w:rPr>
        <w:t>Микрофинансовые</w:t>
      </w:r>
      <w:proofErr w:type="spellEnd"/>
      <w:r w:rsidRPr="00AD386E">
        <w:rPr>
          <w:sz w:val="28"/>
          <w:szCs w:val="28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Глава 6.Сотрудничество с государством (11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</w:t>
      </w:r>
      <w:proofErr w:type="gramStart"/>
      <w:r w:rsidRPr="00AD386E">
        <w:rPr>
          <w:sz w:val="28"/>
          <w:szCs w:val="28"/>
        </w:rPr>
        <w:t>ии и ау</w:t>
      </w:r>
      <w:proofErr w:type="gramEnd"/>
      <w:r w:rsidRPr="00AD386E">
        <w:rPr>
          <w:sz w:val="28"/>
          <w:szCs w:val="28"/>
        </w:rPr>
        <w:t xml:space="preserve">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C6354A" w:rsidRPr="00AD386E" w:rsidRDefault="00C6354A" w:rsidP="00C6354A">
      <w:pPr>
        <w:pStyle w:val="Default"/>
        <w:pageBreakBefore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lastRenderedPageBreak/>
        <w:t xml:space="preserve">Глава 7. Создайте </w:t>
      </w:r>
      <w:proofErr w:type="gramStart"/>
      <w:r w:rsidRPr="00AD386E">
        <w:rPr>
          <w:b/>
          <w:bCs/>
          <w:sz w:val="28"/>
          <w:szCs w:val="28"/>
        </w:rPr>
        <w:t>свой</w:t>
      </w:r>
      <w:proofErr w:type="gramEnd"/>
      <w:r w:rsidRPr="00AD386E">
        <w:rPr>
          <w:b/>
          <w:bCs/>
          <w:sz w:val="28"/>
          <w:szCs w:val="28"/>
        </w:rPr>
        <w:t xml:space="preserve"> </w:t>
      </w:r>
      <w:proofErr w:type="spellStart"/>
      <w:r w:rsidRPr="00AD386E">
        <w:rPr>
          <w:b/>
          <w:bCs/>
          <w:sz w:val="28"/>
          <w:szCs w:val="28"/>
        </w:rPr>
        <w:t>стартап</w:t>
      </w:r>
      <w:proofErr w:type="spellEnd"/>
      <w:r w:rsidRPr="00AD386E">
        <w:rPr>
          <w:b/>
          <w:bCs/>
          <w:sz w:val="28"/>
          <w:szCs w:val="28"/>
        </w:rPr>
        <w:t xml:space="preserve">(12 часов) </w:t>
      </w:r>
    </w:p>
    <w:p w:rsidR="00C6354A" w:rsidRPr="00AD386E" w:rsidRDefault="00C6354A" w:rsidP="00C6354A">
      <w:pPr>
        <w:pStyle w:val="Default"/>
        <w:rPr>
          <w:sz w:val="28"/>
          <w:szCs w:val="28"/>
        </w:rPr>
      </w:pPr>
      <w:proofErr w:type="spellStart"/>
      <w:r w:rsidRPr="00AD386E">
        <w:rPr>
          <w:sz w:val="28"/>
          <w:szCs w:val="28"/>
        </w:rPr>
        <w:t>Стартап</w:t>
      </w:r>
      <w:proofErr w:type="spellEnd"/>
      <w:r w:rsidRPr="00AD386E">
        <w:rPr>
          <w:sz w:val="28"/>
          <w:szCs w:val="28"/>
        </w:rPr>
        <w:t xml:space="preserve">. Идеи для </w:t>
      </w:r>
      <w:proofErr w:type="spellStart"/>
      <w:r w:rsidRPr="00AD386E">
        <w:rPr>
          <w:sz w:val="28"/>
          <w:szCs w:val="28"/>
        </w:rPr>
        <w:t>стартапа</w:t>
      </w:r>
      <w:proofErr w:type="spellEnd"/>
      <w:r w:rsidRPr="00AD386E">
        <w:rPr>
          <w:sz w:val="28"/>
          <w:szCs w:val="28"/>
        </w:rPr>
        <w:t xml:space="preserve">. Команда для </w:t>
      </w:r>
      <w:proofErr w:type="spellStart"/>
      <w:r w:rsidRPr="00AD386E">
        <w:rPr>
          <w:sz w:val="28"/>
          <w:szCs w:val="28"/>
        </w:rPr>
        <w:t>стартапа</w:t>
      </w:r>
      <w:proofErr w:type="spellEnd"/>
      <w:r w:rsidRPr="00AD386E">
        <w:rPr>
          <w:sz w:val="28"/>
          <w:szCs w:val="28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9"/>
        <w:gridCol w:w="2809"/>
        <w:gridCol w:w="19"/>
        <w:gridCol w:w="2790"/>
      </w:tblGrid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Тематический план курса </w:t>
            </w:r>
            <w:r w:rsidRPr="00AD386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Тематика раздела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2 </w:t>
            </w:r>
          </w:p>
        </w:tc>
      </w:tr>
      <w:tr w:rsidR="00C6354A" w:rsidRPr="00AD386E">
        <w:trPr>
          <w:trHeight w:val="252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Инструменты кредитования и заимствования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9 </w:t>
            </w:r>
          </w:p>
        </w:tc>
      </w:tr>
      <w:tr w:rsidR="00C6354A" w:rsidRPr="00AD386E">
        <w:trPr>
          <w:trHeight w:val="252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Сотрудничество с государством </w:t>
            </w:r>
          </w:p>
        </w:tc>
        <w:tc>
          <w:tcPr>
            <w:tcW w:w="2809" w:type="dxa"/>
            <w:gridSpan w:val="2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11 </w:t>
            </w:r>
          </w:p>
        </w:tc>
      </w:tr>
      <w:tr w:rsidR="00C6354A" w:rsidRPr="00AD386E">
        <w:trPr>
          <w:trHeight w:val="109"/>
        </w:trPr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09" w:type="dxa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Создайте </w:t>
            </w:r>
            <w:proofErr w:type="gramStart"/>
            <w:r w:rsidRPr="00AD386E">
              <w:rPr>
                <w:sz w:val="28"/>
                <w:szCs w:val="28"/>
              </w:rPr>
              <w:t>свой</w:t>
            </w:r>
            <w:proofErr w:type="gramEnd"/>
            <w:r w:rsidRPr="00AD386E">
              <w:rPr>
                <w:sz w:val="28"/>
                <w:szCs w:val="28"/>
              </w:rPr>
              <w:t xml:space="preserve"> </w:t>
            </w:r>
            <w:proofErr w:type="spellStart"/>
            <w:r w:rsidRPr="00AD386E">
              <w:rPr>
                <w:sz w:val="28"/>
                <w:szCs w:val="28"/>
              </w:rPr>
              <w:t>стартап</w:t>
            </w:r>
            <w:proofErr w:type="spellEnd"/>
            <w:r w:rsidRPr="00AD3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  <w:gridSpan w:val="2"/>
          </w:tcPr>
          <w:p w:rsidR="00C6354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>11</w:t>
            </w:r>
            <w:r w:rsidR="00C6354A" w:rsidRPr="00AD386E">
              <w:rPr>
                <w:sz w:val="28"/>
                <w:szCs w:val="28"/>
              </w:rPr>
              <w:t xml:space="preserve"> </w:t>
            </w:r>
          </w:p>
        </w:tc>
      </w:tr>
      <w:tr w:rsidR="00C6354A" w:rsidRPr="00AD386E" w:rsidTr="00C6354A">
        <w:trPr>
          <w:trHeight w:val="109"/>
        </w:trPr>
        <w:tc>
          <w:tcPr>
            <w:tcW w:w="5637" w:type="dxa"/>
            <w:gridSpan w:val="3"/>
          </w:tcPr>
          <w:p w:rsidR="00C6354A" w:rsidRPr="00AD386E" w:rsidRDefault="00C6354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790" w:type="dxa"/>
          </w:tcPr>
          <w:p w:rsidR="00C6354A" w:rsidRPr="00AD386E" w:rsidRDefault="009637F7" w:rsidP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>3</w:t>
            </w:r>
            <w:r w:rsidR="000F277A" w:rsidRPr="00AD386E">
              <w:rPr>
                <w:sz w:val="28"/>
                <w:szCs w:val="28"/>
              </w:rPr>
              <w:t>3</w:t>
            </w:r>
            <w:r w:rsidR="00C6354A" w:rsidRPr="00AD386E">
              <w:rPr>
                <w:sz w:val="28"/>
                <w:szCs w:val="28"/>
              </w:rPr>
              <w:t xml:space="preserve"> </w:t>
            </w:r>
          </w:p>
        </w:tc>
      </w:tr>
      <w:tr w:rsidR="004C7973" w:rsidRPr="00AD386E" w:rsidTr="00C6354A">
        <w:trPr>
          <w:trHeight w:val="109"/>
        </w:trPr>
        <w:tc>
          <w:tcPr>
            <w:tcW w:w="5637" w:type="dxa"/>
            <w:gridSpan w:val="3"/>
          </w:tcPr>
          <w:p w:rsidR="004C7973" w:rsidRPr="00AD386E" w:rsidRDefault="004C7973">
            <w:pPr>
              <w:pStyle w:val="Default"/>
              <w:rPr>
                <w:sz w:val="28"/>
                <w:szCs w:val="28"/>
              </w:rPr>
            </w:pPr>
          </w:p>
          <w:p w:rsidR="004C7973" w:rsidRPr="00AD386E" w:rsidRDefault="004C7973">
            <w:pPr>
              <w:pStyle w:val="Default"/>
              <w:rPr>
                <w:sz w:val="28"/>
                <w:szCs w:val="28"/>
              </w:rPr>
            </w:pPr>
          </w:p>
          <w:p w:rsidR="004C7973" w:rsidRPr="00AD386E" w:rsidRDefault="004C7973">
            <w:pPr>
              <w:pStyle w:val="Default"/>
              <w:rPr>
                <w:sz w:val="28"/>
                <w:szCs w:val="28"/>
              </w:rPr>
            </w:pPr>
          </w:p>
          <w:p w:rsidR="004C7973" w:rsidRPr="00AD386E" w:rsidRDefault="004C7973">
            <w:pPr>
              <w:pStyle w:val="Default"/>
              <w:rPr>
                <w:sz w:val="28"/>
                <w:szCs w:val="28"/>
              </w:rPr>
            </w:pPr>
          </w:p>
          <w:p w:rsidR="004C7973" w:rsidRPr="00AD386E" w:rsidRDefault="004C797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4C7973" w:rsidRPr="00AD386E" w:rsidRDefault="004C7973" w:rsidP="000F277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C7973" w:rsidRPr="00AD386E" w:rsidRDefault="004C7973" w:rsidP="00C6354A">
      <w:pPr>
        <w:pStyle w:val="Default"/>
        <w:rPr>
          <w:b/>
          <w:bCs/>
          <w:sz w:val="28"/>
          <w:szCs w:val="28"/>
        </w:rPr>
      </w:pP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Планируемые результаты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b/>
          <w:bCs/>
          <w:color w:val="171717"/>
          <w:sz w:val="28"/>
          <w:szCs w:val="28"/>
        </w:rPr>
        <w:t xml:space="preserve">Личностные, </w:t>
      </w:r>
      <w:proofErr w:type="spellStart"/>
      <w:r w:rsidRPr="00AD386E">
        <w:rPr>
          <w:b/>
          <w:bCs/>
          <w:color w:val="171717"/>
          <w:sz w:val="28"/>
          <w:szCs w:val="28"/>
        </w:rPr>
        <w:t>метапредметные</w:t>
      </w:r>
      <w:proofErr w:type="spellEnd"/>
      <w:r w:rsidRPr="00AD386E">
        <w:rPr>
          <w:b/>
          <w:bCs/>
          <w:color w:val="171717"/>
          <w:sz w:val="28"/>
          <w:szCs w:val="28"/>
        </w:rPr>
        <w:t xml:space="preserve">, предметные результаты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b/>
          <w:bCs/>
          <w:color w:val="171717"/>
          <w:sz w:val="28"/>
          <w:szCs w:val="28"/>
        </w:rPr>
        <w:t xml:space="preserve">Личностные результаты: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1)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флаг, гимн);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proofErr w:type="gramStart"/>
      <w:r w:rsidRPr="00AD386E">
        <w:rPr>
          <w:sz w:val="28"/>
          <w:szCs w:val="28"/>
        </w:rPr>
        <w:t xml:space="preserve"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3) готовность к служению Отечеству, его защите;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4) </w:t>
      </w:r>
      <w:proofErr w:type="spellStart"/>
      <w:r w:rsidRPr="00AD386E">
        <w:rPr>
          <w:sz w:val="28"/>
          <w:szCs w:val="28"/>
        </w:rPr>
        <w:t>сформированность</w:t>
      </w:r>
      <w:proofErr w:type="spellEnd"/>
      <w:r w:rsidRPr="00AD386E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</w:t>
      </w:r>
      <w:proofErr w:type="spellStart"/>
      <w:r w:rsidRPr="00AD386E">
        <w:rPr>
          <w:sz w:val="28"/>
          <w:szCs w:val="28"/>
        </w:rPr>
        <w:t>практики</w:t>
      </w:r>
      <w:proofErr w:type="gramStart"/>
      <w:r w:rsidRPr="00AD386E">
        <w:rPr>
          <w:sz w:val="28"/>
          <w:szCs w:val="28"/>
        </w:rPr>
        <w:t>,о</w:t>
      </w:r>
      <w:proofErr w:type="gramEnd"/>
      <w:r w:rsidRPr="00AD386E">
        <w:rPr>
          <w:sz w:val="28"/>
          <w:szCs w:val="28"/>
        </w:rPr>
        <w:t>снованного</w:t>
      </w:r>
      <w:proofErr w:type="spellEnd"/>
      <w:r w:rsidRPr="00AD386E">
        <w:rPr>
          <w:sz w:val="28"/>
          <w:szCs w:val="28"/>
        </w:rPr>
        <w:t xml:space="preserve"> на диалоге культур, а также различных форм общественного сознания, осознание своего места в поликультурном мире;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5) </w:t>
      </w:r>
      <w:proofErr w:type="spellStart"/>
      <w:r w:rsidRPr="00AD386E">
        <w:rPr>
          <w:sz w:val="28"/>
          <w:szCs w:val="28"/>
        </w:rPr>
        <w:t>сформированность</w:t>
      </w:r>
      <w:proofErr w:type="spellEnd"/>
      <w:r w:rsidRPr="00AD386E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8) нравственное сознание и поведение на основе усвоения общечеловеческих ценностей;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профессиональной и общественной деятельности; </w:t>
      </w:r>
    </w:p>
    <w:p w:rsidR="004C7973" w:rsidRPr="00AD386E" w:rsidRDefault="004C7973" w:rsidP="004C7973">
      <w:pPr>
        <w:pStyle w:val="Default"/>
        <w:pageBreakBefore/>
        <w:rPr>
          <w:sz w:val="28"/>
          <w:szCs w:val="28"/>
        </w:rPr>
      </w:pPr>
      <w:proofErr w:type="gramStart"/>
      <w:r w:rsidRPr="00AD386E">
        <w:rPr>
          <w:sz w:val="28"/>
          <w:szCs w:val="28"/>
        </w:rPr>
        <w:lastRenderedPageBreak/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11)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AD386E">
        <w:rPr>
          <w:sz w:val="28"/>
          <w:szCs w:val="28"/>
        </w:rPr>
        <w:t>экологонаправленной</w:t>
      </w:r>
      <w:proofErr w:type="spellEnd"/>
      <w:r w:rsidRPr="00AD386E">
        <w:rPr>
          <w:sz w:val="28"/>
          <w:szCs w:val="28"/>
        </w:rPr>
        <w:t xml:space="preserve"> деятельности;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12) ответственное отношение к созданию семьи на основе осознанного принятия ценностей семейной жизни.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b/>
          <w:bCs/>
          <w:color w:val="171717"/>
          <w:sz w:val="28"/>
          <w:szCs w:val="28"/>
        </w:rPr>
        <w:t xml:space="preserve">Метапредметные результаты </w:t>
      </w:r>
      <w:r w:rsidRPr="00AD386E">
        <w:rPr>
          <w:color w:val="171717"/>
          <w:sz w:val="28"/>
          <w:szCs w:val="28"/>
        </w:rPr>
        <w:t xml:space="preserve">освоения </w:t>
      </w:r>
      <w:proofErr w:type="gramStart"/>
      <w:r w:rsidRPr="00AD386E">
        <w:rPr>
          <w:color w:val="171717"/>
          <w:sz w:val="28"/>
          <w:szCs w:val="28"/>
        </w:rPr>
        <w:t>основной</w:t>
      </w:r>
      <w:proofErr w:type="gramEnd"/>
      <w:r w:rsidRPr="00AD386E">
        <w:rPr>
          <w:color w:val="171717"/>
          <w:sz w:val="28"/>
          <w:szCs w:val="28"/>
        </w:rPr>
        <w:t xml:space="preserve"> образовательной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программы представлены тремя группами универсальных учебных действий (УУД).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b/>
          <w:bCs/>
          <w:color w:val="171717"/>
          <w:sz w:val="28"/>
          <w:szCs w:val="28"/>
        </w:rPr>
        <w:t xml:space="preserve">Регулятивные универсальные учебные действия: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самостоятельное определение цели, умение задавать параметры и критерии, по которым можно определить, что цель достигнута;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постановка и формулирование собственных задач в образовательной деятельности и жизненных ситуациях;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оценка ресурсов, в том числе времени и других нематериальных ресурсов, необходимых для достижения поставленной цели;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выбор пути достижения цели, умение планировать решение поставленных задач, оптимизируя материальные и нематериальные затраты;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организация эффективного поиска ресурсов, необходимых для достижения поставленной цели;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сопоставление полученного результата деятельности с поставленной заранее целью.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b/>
          <w:bCs/>
          <w:color w:val="171717"/>
          <w:sz w:val="28"/>
          <w:szCs w:val="28"/>
        </w:rPr>
        <w:t xml:space="preserve">Познавательные универсальные учебные действия: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критическая оценка и интерпретация информации с разных позиций, распознание и фиксация противоречия в информационных источниках;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>— использование различных модельно-схематических сре</w:t>
      </w:r>
      <w:proofErr w:type="gramStart"/>
      <w:r w:rsidRPr="00AD386E">
        <w:rPr>
          <w:color w:val="171717"/>
          <w:sz w:val="28"/>
          <w:szCs w:val="28"/>
        </w:rPr>
        <w:t>дств дл</w:t>
      </w:r>
      <w:proofErr w:type="gramEnd"/>
      <w:r w:rsidRPr="00AD386E">
        <w:rPr>
          <w:color w:val="171717"/>
          <w:sz w:val="28"/>
          <w:szCs w:val="28"/>
        </w:rPr>
        <w:t xml:space="preserve">я представления существенных связей и отношений, а также противоречий, выявленных в информационных источниках;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критическое аргументирование в отношении действий и суждений </w:t>
      </w:r>
      <w:proofErr w:type="gramStart"/>
      <w:r w:rsidRPr="00AD386E">
        <w:rPr>
          <w:color w:val="171717"/>
          <w:sz w:val="28"/>
          <w:szCs w:val="28"/>
        </w:rPr>
        <w:t>другого</w:t>
      </w:r>
      <w:proofErr w:type="gramEnd"/>
      <w:r w:rsidRPr="00AD386E">
        <w:rPr>
          <w:color w:val="171717"/>
          <w:sz w:val="28"/>
          <w:szCs w:val="28"/>
        </w:rPr>
        <w:t xml:space="preserve">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целенаправленный поиск возможностей для широкого переноса средств и способов действия;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— индивидуальная образовательная траектория, учитывая ограничения со стороны других участников и ресурсные ограничения.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Коммуникативные универсальные учебные действия: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— осуществление деловой коммуникации как со сверстниками, так и </w:t>
      </w:r>
      <w:proofErr w:type="gramStart"/>
      <w:r w:rsidRPr="00AD386E">
        <w:rPr>
          <w:sz w:val="28"/>
          <w:szCs w:val="28"/>
        </w:rPr>
        <w:t>со</w:t>
      </w:r>
      <w:proofErr w:type="gramEnd"/>
      <w:r w:rsidRPr="00AD386E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proofErr w:type="gramStart"/>
      <w:r w:rsidRPr="00AD386E">
        <w:rPr>
          <w:sz w:val="28"/>
          <w:szCs w:val="28"/>
        </w:rPr>
        <w:t xml:space="preserve">— 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</w:t>
      </w:r>
      <w:proofErr w:type="gramEnd"/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и т. д.);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— способность координировать и выполнять работу в условиях реального, виртуального и комбинированного взаимодействия;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— 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— возможность распознавать </w:t>
      </w:r>
      <w:proofErr w:type="spellStart"/>
      <w:r w:rsidRPr="00AD386E">
        <w:rPr>
          <w:sz w:val="28"/>
          <w:szCs w:val="28"/>
        </w:rPr>
        <w:t>конфликтогенные</w:t>
      </w:r>
      <w:proofErr w:type="spellEnd"/>
      <w:r w:rsidRPr="00AD386E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>Предметные результаты</w:t>
      </w:r>
      <w:proofErr w:type="gramStart"/>
      <w:r w:rsidRPr="00AD386E">
        <w:rPr>
          <w:b/>
          <w:bCs/>
          <w:sz w:val="28"/>
          <w:szCs w:val="28"/>
        </w:rPr>
        <w:t xml:space="preserve"> :</w:t>
      </w:r>
      <w:proofErr w:type="gramEnd"/>
      <w:r w:rsidRPr="00AD386E">
        <w:rPr>
          <w:b/>
          <w:bCs/>
          <w:sz w:val="28"/>
          <w:szCs w:val="28"/>
        </w:rPr>
        <w:t xml:space="preserve">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выпускник научится: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proofErr w:type="gramStart"/>
      <w:r w:rsidRPr="00AD386E">
        <w:rPr>
          <w:color w:val="171717"/>
          <w:sz w:val="28"/>
          <w:szCs w:val="28"/>
        </w:rPr>
        <w:t xml:space="preserve">- владеть базовыми понятиями финансовой сферы (банк, депозит, кредит, портфель инвестиций, страхование, страховой случай, фондовый рынок, ценные бумаги, налоги, </w:t>
      </w:r>
      <w:proofErr w:type="gramEnd"/>
    </w:p>
    <w:p w:rsidR="004C7973" w:rsidRPr="00AD386E" w:rsidRDefault="004C7973" w:rsidP="004C7973">
      <w:pPr>
        <w:pStyle w:val="Default"/>
        <w:pageBreakBefore/>
        <w:rPr>
          <w:color w:val="171717"/>
          <w:sz w:val="28"/>
          <w:szCs w:val="28"/>
        </w:rPr>
      </w:pPr>
      <w:proofErr w:type="gramStart"/>
      <w:r w:rsidRPr="00AD386E">
        <w:rPr>
          <w:color w:val="171717"/>
          <w:sz w:val="28"/>
          <w:szCs w:val="28"/>
        </w:rPr>
        <w:lastRenderedPageBreak/>
        <w:t xml:space="preserve">налоговый вычет, пенсия, пенсионные накопления, бизнес, старта, финансовый риск, финансовое мошенничество); </w:t>
      </w:r>
      <w:proofErr w:type="gramEnd"/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- владеть знаниями (правил поведения) в определённых финансовых институтах (банк, фондовый рынок, пенсионный фонд, налоговая служба, страховая компания и др.).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- развивать способности обучающихся, делать необходимые выводы и давать обоснованные оценки финансовых ситуаций; определение элементарных проблем в области финансов и нахождение путей их решения;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color w:val="171717"/>
          <w:sz w:val="28"/>
          <w:szCs w:val="28"/>
        </w:rPr>
        <w:t xml:space="preserve">- способствовать развитию кругозора в области экономической жизни общества и формирование познавательного интереса к изучению общественных дисциплин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i/>
          <w:iCs/>
          <w:color w:val="171717"/>
          <w:sz w:val="28"/>
          <w:szCs w:val="28"/>
        </w:rPr>
        <w:t xml:space="preserve">Выпускник получит возможность научиться: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i/>
          <w:iCs/>
          <w:color w:val="171717"/>
          <w:sz w:val="28"/>
          <w:szCs w:val="28"/>
        </w:rPr>
        <w:t xml:space="preserve">- вступать в коммуникацию со сверстниками и учителем, понимать и продвигать предлагаемые идеи;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i/>
          <w:iCs/>
          <w:color w:val="171717"/>
          <w:sz w:val="28"/>
          <w:szCs w:val="28"/>
        </w:rPr>
        <w:t xml:space="preserve">- анализировать и интерпретировать финансовую информацию из различных источников; </w:t>
      </w:r>
    </w:p>
    <w:p w:rsidR="004C7973" w:rsidRPr="00AD386E" w:rsidRDefault="004C7973" w:rsidP="004C7973">
      <w:pPr>
        <w:pStyle w:val="Default"/>
        <w:rPr>
          <w:color w:val="171717"/>
          <w:sz w:val="28"/>
          <w:szCs w:val="28"/>
        </w:rPr>
      </w:pPr>
      <w:r w:rsidRPr="00AD386E">
        <w:rPr>
          <w:i/>
          <w:iCs/>
          <w:color w:val="171717"/>
          <w:sz w:val="28"/>
          <w:szCs w:val="28"/>
        </w:rPr>
        <w:t xml:space="preserve">- владеть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налогоплательщика, потребителя страховых услуг и др.).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в повседневной жизни: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Выбирать оптимальный вид инвестирования средств с </w:t>
      </w:r>
      <w:proofErr w:type="spellStart"/>
      <w:r w:rsidRPr="00AD386E">
        <w:rPr>
          <w:sz w:val="28"/>
          <w:szCs w:val="28"/>
        </w:rPr>
        <w:t>использованиембанков</w:t>
      </w:r>
      <w:proofErr w:type="spellEnd"/>
      <w:r w:rsidRPr="00AD386E">
        <w:rPr>
          <w:sz w:val="28"/>
          <w:szCs w:val="28"/>
        </w:rPr>
        <w:t xml:space="preserve">, рассчитывать собственную долговую нагрузку, подбирать </w:t>
      </w:r>
      <w:proofErr w:type="spellStart"/>
      <w:r w:rsidRPr="00AD386E">
        <w:rPr>
          <w:sz w:val="28"/>
          <w:szCs w:val="28"/>
        </w:rPr>
        <w:t>оптимальныйвид</w:t>
      </w:r>
      <w:proofErr w:type="spellEnd"/>
      <w:r w:rsidRPr="00AD386E">
        <w:rPr>
          <w:sz w:val="28"/>
          <w:szCs w:val="28"/>
        </w:rPr>
        <w:t xml:space="preserve"> кредитования, знать свои права и порядок их защиты, сравнивать различные варианты вложения денежных сре</w:t>
      </w:r>
      <w:proofErr w:type="gramStart"/>
      <w:r w:rsidRPr="00AD386E">
        <w:rPr>
          <w:sz w:val="28"/>
          <w:szCs w:val="28"/>
        </w:rPr>
        <w:t>дств в б</w:t>
      </w:r>
      <w:proofErr w:type="gramEnd"/>
      <w:r w:rsidRPr="00AD386E">
        <w:rPr>
          <w:sz w:val="28"/>
          <w:szCs w:val="28"/>
        </w:rPr>
        <w:t xml:space="preserve">анке.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</w:t>
      </w:r>
      <w:proofErr w:type="spellStart"/>
      <w:r w:rsidRPr="00AD386E">
        <w:rPr>
          <w:sz w:val="28"/>
          <w:szCs w:val="28"/>
        </w:rPr>
        <w:t>рынке</w:t>
      </w:r>
      <w:proofErr w:type="gramStart"/>
      <w:r w:rsidRPr="00AD386E">
        <w:rPr>
          <w:sz w:val="28"/>
          <w:szCs w:val="28"/>
        </w:rPr>
        <w:t>,о</w:t>
      </w:r>
      <w:proofErr w:type="gramEnd"/>
      <w:r w:rsidRPr="00AD386E">
        <w:rPr>
          <w:sz w:val="28"/>
          <w:szCs w:val="28"/>
        </w:rPr>
        <w:t>пределение</w:t>
      </w:r>
      <w:proofErr w:type="spellEnd"/>
      <w:r w:rsidRPr="00AD386E">
        <w:rPr>
          <w:sz w:val="28"/>
          <w:szCs w:val="28"/>
        </w:rPr>
        <w:t xml:space="preserve"> и нейтрализация основных рисков, связанных с работой на фондовом рынке.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Организовывать свои отношения с налоговыми органами, </w:t>
      </w:r>
      <w:proofErr w:type="spellStart"/>
      <w:r w:rsidRPr="00AD386E">
        <w:rPr>
          <w:sz w:val="28"/>
          <w:szCs w:val="28"/>
        </w:rPr>
        <w:t>своевременнореагировать</w:t>
      </w:r>
      <w:proofErr w:type="spellEnd"/>
      <w:r w:rsidRPr="00AD386E">
        <w:rPr>
          <w:sz w:val="28"/>
          <w:szCs w:val="28"/>
        </w:rPr>
        <w:t xml:space="preserve"> на изменения в налоговом законодательстве.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Понимать нужность и важность процедуры страхования, </w:t>
      </w:r>
      <w:proofErr w:type="spellStart"/>
      <w:r w:rsidRPr="00AD386E">
        <w:rPr>
          <w:sz w:val="28"/>
          <w:szCs w:val="28"/>
        </w:rPr>
        <w:t>проводитьсравнение</w:t>
      </w:r>
      <w:proofErr w:type="spellEnd"/>
      <w:r w:rsidRPr="00AD386E">
        <w:rPr>
          <w:sz w:val="28"/>
          <w:szCs w:val="28"/>
        </w:rPr>
        <w:t xml:space="preserve">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</w:t>
      </w:r>
      <w:proofErr w:type="spellStart"/>
      <w:r w:rsidRPr="00AD386E">
        <w:rPr>
          <w:sz w:val="28"/>
          <w:szCs w:val="28"/>
        </w:rPr>
        <w:t>условийстрахования</w:t>
      </w:r>
      <w:proofErr w:type="spellEnd"/>
      <w:r w:rsidRPr="00AD386E">
        <w:rPr>
          <w:sz w:val="28"/>
          <w:szCs w:val="28"/>
        </w:rPr>
        <w:t xml:space="preserve">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 </w:t>
      </w:r>
    </w:p>
    <w:p w:rsidR="004C7973" w:rsidRPr="00AD386E" w:rsidRDefault="004C7973" w:rsidP="004C7973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Управление собственными пенсионными накоплениями, выбор оптимального направления инвестирования накопительной части своей </w:t>
      </w:r>
      <w:proofErr w:type="spellStart"/>
      <w:r w:rsidRPr="00AD386E">
        <w:rPr>
          <w:sz w:val="28"/>
          <w:szCs w:val="28"/>
        </w:rPr>
        <w:t>будущейпенсии</w:t>
      </w:r>
      <w:proofErr w:type="spellEnd"/>
      <w:r w:rsidRPr="00AD386E">
        <w:rPr>
          <w:sz w:val="28"/>
          <w:szCs w:val="28"/>
        </w:rPr>
        <w:t xml:space="preserve">, выбор негосударственного пенсионного фонда с точки зрения надёжности и доходности. </w:t>
      </w:r>
    </w:p>
    <w:p w:rsidR="004C7973" w:rsidRPr="00AD386E" w:rsidRDefault="004C7973" w:rsidP="004C7973">
      <w:pPr>
        <w:pStyle w:val="Default"/>
        <w:rPr>
          <w:b/>
          <w:bCs/>
          <w:sz w:val="28"/>
          <w:szCs w:val="28"/>
        </w:rPr>
      </w:pPr>
    </w:p>
    <w:p w:rsidR="004C7973" w:rsidRPr="00AD386E" w:rsidRDefault="004C7973" w:rsidP="004C7973">
      <w:pPr>
        <w:pStyle w:val="Default"/>
        <w:rPr>
          <w:b/>
          <w:bCs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ТЕМАТИЧЕСКОЕ ПЛАНИРОВАНИЕ </w:t>
      </w:r>
    </w:p>
    <w:p w:rsidR="00C6354A" w:rsidRPr="00AD386E" w:rsidRDefault="00C6354A" w:rsidP="00C6354A">
      <w:pPr>
        <w:pStyle w:val="Default"/>
        <w:rPr>
          <w:b/>
          <w:bCs/>
          <w:sz w:val="28"/>
          <w:szCs w:val="28"/>
        </w:rPr>
      </w:pPr>
    </w:p>
    <w:p w:rsidR="00C6354A" w:rsidRPr="00AD386E" w:rsidRDefault="00C6354A" w:rsidP="00C6354A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>10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234"/>
        <w:gridCol w:w="10"/>
      </w:tblGrid>
      <w:tr w:rsidR="000F277A" w:rsidRPr="00AD386E" w:rsidTr="00253806">
        <w:trPr>
          <w:trHeight w:val="638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Тема урока (этап проектной или исследовательской деятельности) </w:t>
            </w:r>
          </w:p>
        </w:tc>
      </w:tr>
      <w:tr w:rsidR="000F277A" w:rsidRPr="00AD386E" w:rsidTr="000F277A">
        <w:trPr>
          <w:trHeight w:val="100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Вводный урок </w:t>
            </w:r>
          </w:p>
        </w:tc>
      </w:tr>
      <w:tr w:rsidR="000F277A" w:rsidRPr="00AD386E" w:rsidTr="000F277A">
        <w:trPr>
          <w:trHeight w:val="98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>Глава 1 Личность в мире будущего</w:t>
            </w:r>
            <w:proofErr w:type="gramStart"/>
            <w:r w:rsidRPr="00AD386E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AD386E">
              <w:rPr>
                <w:b/>
                <w:bCs/>
                <w:sz w:val="28"/>
                <w:szCs w:val="28"/>
              </w:rPr>
              <w:t xml:space="preserve">8 часов)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Скорость жизни в цифровом мире.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Человеческий капитал.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Инвестируйте в себя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Планируйте жизнь на перспективу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Найдите себя в профессии будущего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Роботизация.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Приобретайте компетенции будущего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«Личность в мире будущего» </w:t>
            </w:r>
          </w:p>
        </w:tc>
      </w:tr>
      <w:tr w:rsidR="000F277A" w:rsidRPr="00AD386E" w:rsidTr="000F277A">
        <w:trPr>
          <w:trHeight w:val="98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2 Деньги в цифровом мире (9 часов)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Деньги и их функции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Природа цифровых денег.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Инфляция и дефляция.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D386E">
              <w:rPr>
                <w:sz w:val="28"/>
                <w:szCs w:val="28"/>
              </w:rPr>
              <w:t>Волатильность</w:t>
            </w:r>
            <w:proofErr w:type="spellEnd"/>
            <w:r w:rsidRPr="00AD386E">
              <w:rPr>
                <w:sz w:val="28"/>
                <w:szCs w:val="28"/>
              </w:rPr>
              <w:t xml:space="preserve">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Банковские карты.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Мобильный и интернет-банк.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Электронные деньги и кошельки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D386E">
              <w:rPr>
                <w:sz w:val="28"/>
                <w:szCs w:val="28"/>
              </w:rPr>
              <w:t>Скимминг</w:t>
            </w:r>
            <w:proofErr w:type="spellEnd"/>
            <w:r w:rsidRPr="00AD386E">
              <w:rPr>
                <w:sz w:val="28"/>
                <w:szCs w:val="28"/>
              </w:rPr>
              <w:t xml:space="preserve">. </w:t>
            </w:r>
            <w:proofErr w:type="spellStart"/>
            <w:r w:rsidRPr="00AD386E">
              <w:rPr>
                <w:sz w:val="28"/>
                <w:szCs w:val="28"/>
              </w:rPr>
              <w:t>Фишинг</w:t>
            </w:r>
            <w:proofErr w:type="spellEnd"/>
            <w:r w:rsidRPr="00AD386E">
              <w:rPr>
                <w:sz w:val="28"/>
                <w:szCs w:val="28"/>
              </w:rPr>
              <w:t xml:space="preserve">. </w:t>
            </w:r>
            <w:proofErr w:type="spellStart"/>
            <w:r w:rsidRPr="00AD386E">
              <w:rPr>
                <w:sz w:val="28"/>
                <w:szCs w:val="28"/>
              </w:rPr>
              <w:t>Снифферинг</w:t>
            </w:r>
            <w:proofErr w:type="spellEnd"/>
            <w:r w:rsidRPr="00AD386E">
              <w:rPr>
                <w:sz w:val="28"/>
                <w:szCs w:val="28"/>
              </w:rPr>
              <w:t xml:space="preserve">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«Деньги в цифровом мире» </w:t>
            </w:r>
          </w:p>
        </w:tc>
      </w:tr>
      <w:tr w:rsidR="000F277A" w:rsidRPr="00AD386E" w:rsidTr="000F277A">
        <w:trPr>
          <w:trHeight w:val="234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3Моделирование личных финансов (6 часов)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Потребности и желания. Пирамида </w:t>
            </w:r>
            <w:proofErr w:type="spellStart"/>
            <w:r w:rsidRPr="00AD386E">
              <w:rPr>
                <w:sz w:val="28"/>
                <w:szCs w:val="28"/>
              </w:rPr>
              <w:t>Маслоу</w:t>
            </w:r>
            <w:proofErr w:type="spellEnd"/>
            <w:r w:rsidRPr="00AD386E">
              <w:rPr>
                <w:sz w:val="28"/>
                <w:szCs w:val="28"/>
              </w:rPr>
              <w:t xml:space="preserve">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Влияние рекламы.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Финансовая цель. Активы и пассивы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21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Страхование рисков. </w:t>
            </w:r>
          </w:p>
        </w:tc>
      </w:tr>
      <w:tr w:rsidR="000F277A" w:rsidRPr="00AD386E" w:rsidTr="000F277A">
        <w:trPr>
          <w:trHeight w:val="234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Правила составления финансового плана. Финансовая «подушка безопасности» </w:t>
            </w:r>
          </w:p>
        </w:tc>
      </w:tr>
      <w:tr w:rsidR="000F277A" w:rsidRPr="00AD386E" w:rsidTr="000F277A">
        <w:trPr>
          <w:trHeight w:val="234"/>
        </w:trPr>
        <w:tc>
          <w:tcPr>
            <w:tcW w:w="534" w:type="dxa"/>
            <w:tcBorders>
              <w:left w:val="nil"/>
            </w:tcBorders>
          </w:tcPr>
          <w:p w:rsidR="000F277A" w:rsidRPr="00AD386E" w:rsidRDefault="000F277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«Моделирование личных финансов» </w:t>
            </w:r>
          </w:p>
        </w:tc>
      </w:tr>
      <w:tr w:rsidR="000F277A" w:rsidRPr="00AD386E" w:rsidTr="00C6354A">
        <w:trPr>
          <w:gridAfter w:val="1"/>
          <w:wAfter w:w="10" w:type="dxa"/>
          <w:trHeight w:val="232"/>
        </w:trPr>
        <w:tc>
          <w:tcPr>
            <w:tcW w:w="5768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4 Инструменты сбережения и инвестирования (10 часов)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Активный и пассивный доход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Простые и сложные проценты. Накопительный счёт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26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Инвестирование </w:t>
            </w:r>
          </w:p>
        </w:tc>
      </w:tr>
      <w:tr w:rsidR="000F277A" w:rsidRPr="00AD386E" w:rsidTr="000F277A">
        <w:trPr>
          <w:gridAfter w:val="1"/>
          <w:wAfter w:w="10" w:type="dxa"/>
          <w:trHeight w:val="234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Облигации. Акции. Государственные и корпоративные облигации. </w:t>
            </w:r>
          </w:p>
        </w:tc>
      </w:tr>
      <w:tr w:rsidR="000F277A" w:rsidRPr="00AD386E" w:rsidTr="000F277A">
        <w:trPr>
          <w:gridAfter w:val="1"/>
          <w:wAfter w:w="10" w:type="dxa"/>
          <w:trHeight w:val="234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28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D386E">
              <w:rPr>
                <w:sz w:val="28"/>
                <w:szCs w:val="28"/>
              </w:rPr>
              <w:t>Производны</w:t>
            </w:r>
            <w:proofErr w:type="gramStart"/>
            <w:r w:rsidRPr="00AD386E">
              <w:rPr>
                <w:sz w:val="28"/>
                <w:szCs w:val="28"/>
              </w:rPr>
              <w:t>e</w:t>
            </w:r>
            <w:proofErr w:type="gramEnd"/>
            <w:r w:rsidRPr="00AD386E">
              <w:rPr>
                <w:sz w:val="28"/>
                <w:szCs w:val="28"/>
              </w:rPr>
              <w:t>финансовыe</w:t>
            </w:r>
            <w:proofErr w:type="spellEnd"/>
            <w:r w:rsidRPr="00AD386E">
              <w:rPr>
                <w:sz w:val="28"/>
                <w:szCs w:val="28"/>
              </w:rPr>
              <w:t xml:space="preserve"> инструменты. Опционы. Фьючерсы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29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Квалифицированный инвестор. Брокер. </w:t>
            </w:r>
          </w:p>
        </w:tc>
      </w:tr>
      <w:tr w:rsidR="000F277A" w:rsidRPr="00AD386E" w:rsidTr="000F277A">
        <w:trPr>
          <w:gridAfter w:val="1"/>
          <w:wAfter w:w="10" w:type="dxa"/>
          <w:trHeight w:val="235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30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Индивидуальный инвестиционный счёт. Стратегия инвестирования.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31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Диверсификация инвестиционного портфеля. </w:t>
            </w:r>
          </w:p>
        </w:tc>
      </w:tr>
      <w:tr w:rsidR="000F277A" w:rsidRPr="00AD386E" w:rsidTr="000F277A">
        <w:trPr>
          <w:gridAfter w:val="1"/>
          <w:wAfter w:w="10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Принципы финансовых пирамид в цифровом мире. </w:t>
            </w:r>
          </w:p>
        </w:tc>
      </w:tr>
      <w:tr w:rsidR="000F277A" w:rsidRPr="00AD386E" w:rsidTr="000F277A">
        <w:trPr>
          <w:gridAfter w:val="1"/>
          <w:wAfter w:w="10" w:type="dxa"/>
          <w:trHeight w:val="235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52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«Инструменты сбережения и инвестирования» </w:t>
            </w:r>
          </w:p>
        </w:tc>
      </w:tr>
    </w:tbl>
    <w:p w:rsidR="00C6354A" w:rsidRPr="00AD386E" w:rsidRDefault="00C6354A">
      <w:pPr>
        <w:rPr>
          <w:sz w:val="28"/>
          <w:szCs w:val="28"/>
        </w:rPr>
      </w:pPr>
    </w:p>
    <w:p w:rsidR="000F277A" w:rsidRPr="00AD386E" w:rsidRDefault="000F277A" w:rsidP="000F277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>ТЕМАТИЧЕСКОЕ ПЛАНИРОВАНИЕ</w:t>
      </w:r>
    </w:p>
    <w:p w:rsidR="000F277A" w:rsidRPr="00AD386E" w:rsidRDefault="000F277A" w:rsidP="000F277A">
      <w:pPr>
        <w:pStyle w:val="Default"/>
        <w:rPr>
          <w:b/>
          <w:bCs/>
          <w:sz w:val="28"/>
          <w:szCs w:val="28"/>
        </w:rPr>
      </w:pPr>
    </w:p>
    <w:p w:rsidR="000F277A" w:rsidRPr="00AD386E" w:rsidRDefault="000F277A" w:rsidP="000F277A">
      <w:pPr>
        <w:pStyle w:val="Default"/>
        <w:rPr>
          <w:b/>
          <w:bCs/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 11 класс</w:t>
      </w:r>
    </w:p>
    <w:p w:rsidR="000F277A" w:rsidRPr="00AD386E" w:rsidRDefault="000F277A" w:rsidP="000F277A">
      <w:pPr>
        <w:pStyle w:val="Default"/>
        <w:rPr>
          <w:sz w:val="28"/>
          <w:szCs w:val="28"/>
        </w:rPr>
      </w:pPr>
    </w:p>
    <w:tbl>
      <w:tblPr>
        <w:tblW w:w="57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199"/>
        <w:gridCol w:w="45"/>
      </w:tblGrid>
      <w:tr w:rsidR="000F277A" w:rsidRPr="00AD386E" w:rsidTr="000F277A">
        <w:trPr>
          <w:trHeight w:val="236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5 Инструменты кредитования и заимствования (9 часов)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Кредит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Кредитные карты. Карты рассрочки.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D386E">
              <w:rPr>
                <w:sz w:val="28"/>
                <w:szCs w:val="28"/>
              </w:rPr>
              <w:t>Автокредитование</w:t>
            </w:r>
            <w:proofErr w:type="spellEnd"/>
            <w:r w:rsidRPr="00AD386E">
              <w:rPr>
                <w:sz w:val="28"/>
                <w:szCs w:val="28"/>
              </w:rPr>
              <w:t xml:space="preserve">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Ипотека.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Коммерческий банк. </w:t>
            </w:r>
            <w:proofErr w:type="spellStart"/>
            <w:r w:rsidRPr="00AD386E">
              <w:rPr>
                <w:sz w:val="28"/>
                <w:szCs w:val="28"/>
              </w:rPr>
              <w:t>Микрофинансовые</w:t>
            </w:r>
            <w:proofErr w:type="spellEnd"/>
            <w:r w:rsidRPr="00AD386E">
              <w:rPr>
                <w:sz w:val="28"/>
                <w:szCs w:val="28"/>
              </w:rPr>
              <w:t xml:space="preserve"> организации.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Кредитная история.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Кредитный договор. Способы погашения кредита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Банкротство физических лиц. </w:t>
            </w:r>
          </w:p>
        </w:tc>
      </w:tr>
      <w:tr w:rsidR="000F277A" w:rsidRPr="00AD386E" w:rsidTr="000F277A">
        <w:trPr>
          <w:trHeight w:val="240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«Инструменты кредитования и заимствования» </w:t>
            </w:r>
          </w:p>
        </w:tc>
      </w:tr>
      <w:tr w:rsidR="000F277A" w:rsidRPr="00AD386E" w:rsidTr="000F277A">
        <w:trPr>
          <w:trHeight w:val="98"/>
        </w:trPr>
        <w:tc>
          <w:tcPr>
            <w:tcW w:w="5778" w:type="dxa"/>
            <w:gridSpan w:val="3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6 Сотрудничество с государством (11 часов)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Идентификация. Паспорт гражданина. </w:t>
            </w:r>
          </w:p>
        </w:tc>
      </w:tr>
      <w:tr w:rsidR="000F277A" w:rsidRPr="00AD386E" w:rsidTr="000F277A">
        <w:trPr>
          <w:trHeight w:val="235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Персональные данные. Традиционная и биометрическая защита.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>Единая система идентификац</w:t>
            </w:r>
            <w:proofErr w:type="gramStart"/>
            <w:r w:rsidRPr="00AD386E">
              <w:rPr>
                <w:sz w:val="28"/>
                <w:szCs w:val="28"/>
              </w:rPr>
              <w:t>ии и ау</w:t>
            </w:r>
            <w:proofErr w:type="gramEnd"/>
            <w:r w:rsidRPr="00AD386E">
              <w:rPr>
                <w:sz w:val="28"/>
                <w:szCs w:val="28"/>
              </w:rPr>
              <w:t xml:space="preserve">тентификации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Налоговая система.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16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Налог на имущество. Кадастровая стоимость.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Транспортный налог </w:t>
            </w:r>
          </w:p>
        </w:tc>
      </w:tr>
      <w:tr w:rsidR="000F277A" w:rsidRPr="00AD386E" w:rsidTr="000F277A">
        <w:trPr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Социальная поддержка. Социальные услуги и льготы </w:t>
            </w:r>
          </w:p>
        </w:tc>
      </w:tr>
      <w:tr w:rsidR="000F277A" w:rsidRPr="00AD386E" w:rsidTr="000F277A">
        <w:trPr>
          <w:trHeight w:val="234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5244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Активный и пенсионный возраст. Пенсионная система. </w:t>
            </w:r>
          </w:p>
        </w:tc>
      </w:tr>
      <w:tr w:rsidR="000F277A" w:rsidRPr="00AD386E" w:rsidTr="000F277A">
        <w:trPr>
          <w:trHeight w:val="234"/>
        </w:trPr>
        <w:tc>
          <w:tcPr>
            <w:tcW w:w="534" w:type="dxa"/>
            <w:tcBorders>
              <w:left w:val="nil"/>
            </w:tcBorders>
          </w:tcPr>
          <w:p w:rsidR="000F277A" w:rsidRPr="00AD386E" w:rsidRDefault="000F277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21 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Страховая и накопительная части пенсии. </w:t>
            </w:r>
          </w:p>
        </w:tc>
      </w:tr>
      <w:tr w:rsidR="000F277A" w:rsidRPr="00AD386E" w:rsidTr="000F277A">
        <w:trPr>
          <w:trHeight w:val="234"/>
        </w:trPr>
        <w:tc>
          <w:tcPr>
            <w:tcW w:w="534" w:type="dxa"/>
            <w:tcBorders>
              <w:left w:val="nil"/>
            </w:tcBorders>
          </w:tcPr>
          <w:p w:rsidR="000F277A" w:rsidRPr="00AD386E" w:rsidRDefault="000F277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22 </w:t>
            </w:r>
          </w:p>
        </w:tc>
        <w:tc>
          <w:tcPr>
            <w:tcW w:w="5244" w:type="dxa"/>
            <w:gridSpan w:val="2"/>
            <w:tcBorders>
              <w:right w:val="nil"/>
            </w:tcBorders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«Сотрудничество с государством» </w:t>
            </w:r>
          </w:p>
        </w:tc>
      </w:tr>
      <w:tr w:rsidR="000F277A" w:rsidRPr="00AD386E" w:rsidTr="000F277A">
        <w:trPr>
          <w:gridAfter w:val="1"/>
          <w:wAfter w:w="45" w:type="dxa"/>
          <w:trHeight w:val="98"/>
        </w:trPr>
        <w:tc>
          <w:tcPr>
            <w:tcW w:w="5733" w:type="dxa"/>
            <w:gridSpan w:val="2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Глава 7. Создайте </w:t>
            </w:r>
            <w:proofErr w:type="gramStart"/>
            <w:r w:rsidRPr="00AD386E">
              <w:rPr>
                <w:b/>
                <w:bCs/>
                <w:sz w:val="28"/>
                <w:szCs w:val="28"/>
              </w:rPr>
              <w:t>свой</w:t>
            </w:r>
            <w:proofErr w:type="gramEnd"/>
            <w:r w:rsidRPr="00AD38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386E">
              <w:rPr>
                <w:b/>
                <w:bCs/>
                <w:sz w:val="28"/>
                <w:szCs w:val="28"/>
              </w:rPr>
              <w:t>стартап</w:t>
            </w:r>
            <w:proofErr w:type="spellEnd"/>
            <w:r w:rsidRPr="00AD386E">
              <w:rPr>
                <w:b/>
                <w:bCs/>
                <w:sz w:val="28"/>
                <w:szCs w:val="28"/>
              </w:rPr>
              <w:t xml:space="preserve"> (12 часов)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AD386E">
              <w:rPr>
                <w:sz w:val="28"/>
                <w:szCs w:val="28"/>
              </w:rPr>
              <w:t>Стартап</w:t>
            </w:r>
            <w:proofErr w:type="spellEnd"/>
            <w:r w:rsidRPr="00AD386E">
              <w:rPr>
                <w:sz w:val="28"/>
                <w:szCs w:val="28"/>
              </w:rPr>
              <w:t xml:space="preserve">. Идеи для </w:t>
            </w:r>
            <w:proofErr w:type="spellStart"/>
            <w:r w:rsidRPr="00AD386E">
              <w:rPr>
                <w:sz w:val="28"/>
                <w:szCs w:val="28"/>
              </w:rPr>
              <w:t>стартапа</w:t>
            </w:r>
            <w:proofErr w:type="spellEnd"/>
            <w:r w:rsidRPr="00AD386E">
              <w:rPr>
                <w:sz w:val="28"/>
                <w:szCs w:val="28"/>
              </w:rPr>
              <w:t xml:space="preserve">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Команда для </w:t>
            </w:r>
            <w:proofErr w:type="spellStart"/>
            <w:r w:rsidRPr="00AD386E">
              <w:rPr>
                <w:sz w:val="28"/>
                <w:szCs w:val="28"/>
              </w:rPr>
              <w:t>стартапа</w:t>
            </w:r>
            <w:proofErr w:type="spellEnd"/>
            <w:r w:rsidRPr="00AD386E">
              <w:rPr>
                <w:sz w:val="28"/>
                <w:szCs w:val="28"/>
              </w:rPr>
              <w:t xml:space="preserve">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Бизнес-план.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26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Бизнес-идея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Маркетинговая стратегия.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28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Финансовый план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29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Особенности реализации идей. </w:t>
            </w:r>
          </w:p>
        </w:tc>
      </w:tr>
      <w:tr w:rsidR="000F277A" w:rsidRPr="00AD386E" w:rsidTr="000F277A">
        <w:trPr>
          <w:gridAfter w:val="1"/>
          <w:wAfter w:w="45" w:type="dxa"/>
          <w:trHeight w:val="102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30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Принятие решений в ситуации неопределённости </w:t>
            </w:r>
          </w:p>
        </w:tc>
      </w:tr>
      <w:tr w:rsidR="000F277A" w:rsidRPr="00AD386E" w:rsidTr="000F277A">
        <w:trPr>
          <w:gridAfter w:val="1"/>
          <w:wAfter w:w="45" w:type="dxa"/>
          <w:trHeight w:val="238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31-32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Практикум по теме: «Создайте </w:t>
            </w:r>
            <w:proofErr w:type="gramStart"/>
            <w:r w:rsidRPr="00AD386E">
              <w:rPr>
                <w:sz w:val="28"/>
                <w:szCs w:val="28"/>
              </w:rPr>
              <w:t>свой</w:t>
            </w:r>
            <w:proofErr w:type="gramEnd"/>
            <w:r w:rsidRPr="00AD386E">
              <w:rPr>
                <w:sz w:val="28"/>
                <w:szCs w:val="28"/>
              </w:rPr>
              <w:t xml:space="preserve"> </w:t>
            </w:r>
            <w:proofErr w:type="spellStart"/>
            <w:r w:rsidRPr="00AD386E">
              <w:rPr>
                <w:sz w:val="28"/>
                <w:szCs w:val="28"/>
              </w:rPr>
              <w:t>стартап</w:t>
            </w:r>
            <w:proofErr w:type="spellEnd"/>
            <w:r w:rsidRPr="00AD386E">
              <w:rPr>
                <w:sz w:val="28"/>
                <w:szCs w:val="28"/>
              </w:rPr>
              <w:t xml:space="preserve">» </w:t>
            </w:r>
          </w:p>
        </w:tc>
      </w:tr>
      <w:tr w:rsidR="000F277A" w:rsidRPr="00AD386E" w:rsidTr="000F277A">
        <w:trPr>
          <w:gridAfter w:val="1"/>
          <w:wAfter w:w="45" w:type="dxa"/>
          <w:trHeight w:val="238"/>
        </w:trPr>
        <w:tc>
          <w:tcPr>
            <w:tcW w:w="534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b/>
                <w:bCs/>
                <w:sz w:val="28"/>
                <w:szCs w:val="28"/>
              </w:rPr>
              <w:t xml:space="preserve">33-34 </w:t>
            </w:r>
          </w:p>
        </w:tc>
        <w:tc>
          <w:tcPr>
            <w:tcW w:w="5199" w:type="dxa"/>
          </w:tcPr>
          <w:p w:rsidR="000F277A" w:rsidRPr="00AD386E" w:rsidRDefault="000F277A">
            <w:pPr>
              <w:pStyle w:val="Default"/>
              <w:rPr>
                <w:sz w:val="28"/>
                <w:szCs w:val="28"/>
              </w:rPr>
            </w:pPr>
            <w:r w:rsidRPr="00AD386E">
              <w:rPr>
                <w:sz w:val="28"/>
                <w:szCs w:val="28"/>
              </w:rPr>
              <w:t xml:space="preserve">Итоговое обобщение </w:t>
            </w:r>
          </w:p>
        </w:tc>
      </w:tr>
    </w:tbl>
    <w:p w:rsidR="000F277A" w:rsidRPr="00AD386E" w:rsidRDefault="000F277A">
      <w:pPr>
        <w:rPr>
          <w:sz w:val="28"/>
          <w:szCs w:val="28"/>
        </w:rPr>
      </w:pPr>
    </w:p>
    <w:p w:rsidR="009637F7" w:rsidRPr="00AD386E" w:rsidRDefault="009637F7" w:rsidP="009637F7">
      <w:pPr>
        <w:pStyle w:val="Default"/>
        <w:rPr>
          <w:sz w:val="28"/>
          <w:szCs w:val="28"/>
        </w:rPr>
      </w:pPr>
      <w:r w:rsidRPr="00AD386E">
        <w:rPr>
          <w:b/>
          <w:bCs/>
          <w:sz w:val="28"/>
          <w:szCs w:val="28"/>
        </w:rPr>
        <w:t xml:space="preserve">Интернет-ресурсы для ученика и учителя: </w:t>
      </w:r>
    </w:p>
    <w:p w:rsidR="009637F7" w:rsidRPr="00AD386E" w:rsidRDefault="009637F7" w:rsidP="009637F7">
      <w:pPr>
        <w:pStyle w:val="Default"/>
        <w:spacing w:after="68"/>
        <w:rPr>
          <w:sz w:val="28"/>
          <w:szCs w:val="28"/>
        </w:rPr>
      </w:pPr>
      <w:r w:rsidRPr="00AD386E">
        <w:rPr>
          <w:sz w:val="28"/>
          <w:szCs w:val="28"/>
        </w:rPr>
        <w:t xml:space="preserve">12. </w:t>
      </w:r>
      <w:proofErr w:type="spellStart"/>
      <w:r w:rsidRPr="00AD386E">
        <w:rPr>
          <w:sz w:val="28"/>
          <w:szCs w:val="28"/>
        </w:rPr>
        <w:t>www.nlu.ru</w:t>
      </w:r>
      <w:proofErr w:type="spellEnd"/>
      <w:r w:rsidRPr="00AD386E">
        <w:rPr>
          <w:sz w:val="28"/>
          <w:szCs w:val="28"/>
        </w:rPr>
        <w:t xml:space="preserve"> </w:t>
      </w:r>
    </w:p>
    <w:p w:rsidR="009637F7" w:rsidRPr="00AD386E" w:rsidRDefault="009637F7" w:rsidP="009637F7">
      <w:pPr>
        <w:pStyle w:val="Default"/>
        <w:spacing w:after="68"/>
        <w:rPr>
          <w:sz w:val="28"/>
          <w:szCs w:val="28"/>
        </w:rPr>
      </w:pPr>
      <w:r w:rsidRPr="00AD386E">
        <w:rPr>
          <w:sz w:val="28"/>
          <w:szCs w:val="28"/>
        </w:rPr>
        <w:t xml:space="preserve">13. </w:t>
      </w:r>
      <w:proofErr w:type="spellStart"/>
      <w:r w:rsidRPr="00AD386E">
        <w:rPr>
          <w:sz w:val="28"/>
          <w:szCs w:val="28"/>
        </w:rPr>
        <w:t>www.banki.ru</w:t>
      </w:r>
      <w:proofErr w:type="spellEnd"/>
      <w:r w:rsidRPr="00AD386E">
        <w:rPr>
          <w:sz w:val="28"/>
          <w:szCs w:val="28"/>
        </w:rPr>
        <w:t xml:space="preserve"> </w:t>
      </w:r>
    </w:p>
    <w:p w:rsidR="009637F7" w:rsidRPr="00AD386E" w:rsidRDefault="009637F7" w:rsidP="009637F7">
      <w:pPr>
        <w:pStyle w:val="Default"/>
        <w:spacing w:after="68"/>
        <w:rPr>
          <w:sz w:val="28"/>
          <w:szCs w:val="28"/>
        </w:rPr>
      </w:pPr>
      <w:r w:rsidRPr="00AD386E">
        <w:rPr>
          <w:sz w:val="28"/>
          <w:szCs w:val="28"/>
        </w:rPr>
        <w:t xml:space="preserve">14. </w:t>
      </w:r>
      <w:proofErr w:type="spellStart"/>
      <w:r w:rsidRPr="00AD386E">
        <w:rPr>
          <w:sz w:val="28"/>
          <w:szCs w:val="28"/>
        </w:rPr>
        <w:t>www.banki.ru</w:t>
      </w:r>
      <w:proofErr w:type="spellEnd"/>
      <w:r w:rsidRPr="00AD386E">
        <w:rPr>
          <w:sz w:val="28"/>
          <w:szCs w:val="28"/>
        </w:rPr>
        <w:t xml:space="preserve"> </w:t>
      </w:r>
    </w:p>
    <w:p w:rsidR="009637F7" w:rsidRPr="00AD386E" w:rsidRDefault="009637F7" w:rsidP="009637F7">
      <w:pPr>
        <w:pStyle w:val="Default"/>
        <w:spacing w:after="68"/>
        <w:rPr>
          <w:sz w:val="28"/>
          <w:szCs w:val="28"/>
        </w:rPr>
      </w:pPr>
      <w:r w:rsidRPr="00AD386E">
        <w:rPr>
          <w:sz w:val="28"/>
          <w:szCs w:val="28"/>
        </w:rPr>
        <w:t xml:space="preserve">15. </w:t>
      </w:r>
      <w:proofErr w:type="spellStart"/>
      <w:r w:rsidRPr="00AD386E">
        <w:rPr>
          <w:sz w:val="28"/>
          <w:szCs w:val="28"/>
        </w:rPr>
        <w:t>www.nalog.ru</w:t>
      </w:r>
      <w:proofErr w:type="spellEnd"/>
      <w:r w:rsidRPr="00AD386E">
        <w:rPr>
          <w:sz w:val="28"/>
          <w:szCs w:val="28"/>
        </w:rPr>
        <w:t xml:space="preserve"> </w:t>
      </w:r>
    </w:p>
    <w:p w:rsidR="009637F7" w:rsidRPr="00AD386E" w:rsidRDefault="009637F7" w:rsidP="009637F7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16. </w:t>
      </w:r>
      <w:proofErr w:type="spellStart"/>
      <w:r w:rsidRPr="00AD386E">
        <w:rPr>
          <w:sz w:val="28"/>
          <w:szCs w:val="28"/>
        </w:rPr>
        <w:t>www.prostrahovanie.ru</w:t>
      </w:r>
      <w:proofErr w:type="spellEnd"/>
      <w:r w:rsidRPr="00AD386E">
        <w:rPr>
          <w:sz w:val="28"/>
          <w:szCs w:val="28"/>
        </w:rPr>
        <w:t xml:space="preserve"> </w:t>
      </w:r>
    </w:p>
    <w:p w:rsidR="009637F7" w:rsidRPr="00AD386E" w:rsidRDefault="009637F7" w:rsidP="009637F7">
      <w:pPr>
        <w:pStyle w:val="Default"/>
        <w:rPr>
          <w:sz w:val="28"/>
          <w:szCs w:val="28"/>
        </w:rPr>
      </w:pPr>
    </w:p>
    <w:p w:rsidR="009637F7" w:rsidRPr="00AD386E" w:rsidRDefault="009637F7" w:rsidP="009637F7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lastRenderedPageBreak/>
        <w:t xml:space="preserve">17.Официальный и открытый YouTube-канал автора учебника: «Финансовая грамотность со Светланой Толкачевой». URL: </w:t>
      </w:r>
      <w:r w:rsidRPr="00AD386E">
        <w:rPr>
          <w:color w:val="0000FF"/>
          <w:sz w:val="28"/>
          <w:szCs w:val="28"/>
        </w:rPr>
        <w:t>www.YouTube.com/c/SvetlanaTolkacheva</w:t>
      </w:r>
      <w:r w:rsidRPr="00AD386E">
        <w:rPr>
          <w:sz w:val="28"/>
          <w:szCs w:val="28"/>
        </w:rPr>
        <w:t xml:space="preserve">. </w:t>
      </w:r>
    </w:p>
    <w:p w:rsidR="009637F7" w:rsidRPr="00AD386E" w:rsidRDefault="009637F7" w:rsidP="009637F7">
      <w:pPr>
        <w:pStyle w:val="Default"/>
        <w:pageBreakBefore/>
        <w:rPr>
          <w:sz w:val="28"/>
          <w:szCs w:val="28"/>
          <w:lang w:val="en-US"/>
        </w:rPr>
      </w:pPr>
      <w:r w:rsidRPr="00AD386E">
        <w:rPr>
          <w:sz w:val="28"/>
          <w:szCs w:val="28"/>
        </w:rPr>
        <w:lastRenderedPageBreak/>
        <w:t>18. Единая система идентификац</w:t>
      </w:r>
      <w:proofErr w:type="gramStart"/>
      <w:r w:rsidRPr="00AD386E">
        <w:rPr>
          <w:sz w:val="28"/>
          <w:szCs w:val="28"/>
        </w:rPr>
        <w:t>ии и ау</w:t>
      </w:r>
      <w:proofErr w:type="gramEnd"/>
      <w:r w:rsidRPr="00AD386E">
        <w:rPr>
          <w:sz w:val="28"/>
          <w:szCs w:val="28"/>
        </w:rPr>
        <w:t xml:space="preserve">тентификации. </w:t>
      </w:r>
      <w:r w:rsidRPr="00AD386E">
        <w:rPr>
          <w:sz w:val="28"/>
          <w:szCs w:val="28"/>
          <w:lang w:val="en-US"/>
        </w:rPr>
        <w:t xml:space="preserve">URL: https://esia.gosuslugi.ru. </w:t>
      </w:r>
    </w:p>
    <w:p w:rsidR="009637F7" w:rsidRPr="00AD386E" w:rsidRDefault="009637F7" w:rsidP="009637F7">
      <w:pPr>
        <w:pStyle w:val="Default"/>
        <w:rPr>
          <w:sz w:val="28"/>
          <w:szCs w:val="28"/>
        </w:rPr>
      </w:pPr>
      <w:r w:rsidRPr="00AD386E">
        <w:rPr>
          <w:sz w:val="28"/>
          <w:szCs w:val="28"/>
        </w:rPr>
        <w:t xml:space="preserve">19. Пенсионный фонд РФ. URL: http://www.pfrf.ru/. </w:t>
      </w:r>
    </w:p>
    <w:p w:rsidR="009637F7" w:rsidRPr="00AD386E" w:rsidRDefault="009637F7" w:rsidP="009637F7">
      <w:pPr>
        <w:rPr>
          <w:sz w:val="28"/>
          <w:szCs w:val="28"/>
        </w:rPr>
      </w:pPr>
      <w:r w:rsidRPr="00AD386E">
        <w:rPr>
          <w:sz w:val="28"/>
          <w:szCs w:val="28"/>
        </w:rPr>
        <w:t>20. Федеральная налоговая служба. URL: https://www.nalog.ru.</w:t>
      </w:r>
    </w:p>
    <w:p w:rsidR="009637F7" w:rsidRPr="00AD386E" w:rsidRDefault="009637F7" w:rsidP="009637F7">
      <w:pPr>
        <w:pStyle w:val="Default"/>
        <w:rPr>
          <w:sz w:val="28"/>
          <w:szCs w:val="28"/>
        </w:rPr>
      </w:pPr>
    </w:p>
    <w:sectPr w:rsidR="009637F7" w:rsidRPr="00AD386E" w:rsidSect="002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F6D22"/>
    <w:multiLevelType w:val="hybridMultilevel"/>
    <w:tmpl w:val="271B3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99C2F"/>
    <w:multiLevelType w:val="hybridMultilevel"/>
    <w:tmpl w:val="870B8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1024B0"/>
    <w:multiLevelType w:val="hybridMultilevel"/>
    <w:tmpl w:val="6F2191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D555A1"/>
    <w:multiLevelType w:val="hybridMultilevel"/>
    <w:tmpl w:val="0AE133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54A"/>
    <w:rsid w:val="000F277A"/>
    <w:rsid w:val="002401C3"/>
    <w:rsid w:val="002605FB"/>
    <w:rsid w:val="00275A81"/>
    <w:rsid w:val="002A7632"/>
    <w:rsid w:val="00410DF1"/>
    <w:rsid w:val="004C7973"/>
    <w:rsid w:val="004F57E2"/>
    <w:rsid w:val="00555DB6"/>
    <w:rsid w:val="009637F7"/>
    <w:rsid w:val="00A37B7C"/>
    <w:rsid w:val="00A715FD"/>
    <w:rsid w:val="00AD386E"/>
    <w:rsid w:val="00C6354A"/>
    <w:rsid w:val="00CD7B24"/>
    <w:rsid w:val="00DB2188"/>
    <w:rsid w:val="00DD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B2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D7B2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Аякс 70</dc:creator>
  <cp:lastModifiedBy>Аякс 70</cp:lastModifiedBy>
  <cp:revision>4</cp:revision>
  <dcterms:created xsi:type="dcterms:W3CDTF">2023-09-21T00:50:00Z</dcterms:created>
  <dcterms:modified xsi:type="dcterms:W3CDTF">2023-09-25T01:43:00Z</dcterms:modified>
</cp:coreProperties>
</file>