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F7C" w:rsidRDefault="008D1F7C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C7252" w:rsidRDefault="000C7252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C7252" w:rsidRDefault="000C7252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C7252" w:rsidRDefault="000C7252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C7252" w:rsidRDefault="000C7252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3CF345" wp14:editId="6A9059C3">
            <wp:extent cx="5734222" cy="7886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5134" cy="788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252" w:rsidRDefault="000C7252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C7252" w:rsidRDefault="000C7252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C7252" w:rsidRDefault="000C7252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C7252" w:rsidRDefault="000C7252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C7252" w:rsidRDefault="000C7252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C7252" w:rsidRDefault="000C7252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C7252" w:rsidRDefault="000C7252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C7252" w:rsidRDefault="000C7252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C7252" w:rsidRDefault="000C7252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C7252" w:rsidRDefault="000C7252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C7252" w:rsidRDefault="000C7252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C7252" w:rsidRDefault="000C7252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C7252" w:rsidRDefault="000C7252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C7252" w:rsidRDefault="000C7252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C7252" w:rsidRDefault="000C7252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C7252" w:rsidRDefault="000C7252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C7252" w:rsidRDefault="000C7252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C7252" w:rsidRDefault="000C7252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C7252" w:rsidRDefault="000C7252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C7252" w:rsidRDefault="000C7252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C7252" w:rsidRDefault="000C7252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C7252" w:rsidRDefault="000C7252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C7252" w:rsidRDefault="000C7252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C7252" w:rsidRDefault="000C7252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C7252" w:rsidRDefault="000C7252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F26" w:rsidRPr="00496F26" w:rsidRDefault="00496F26" w:rsidP="008D1F7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ПАСПОРТ</w:t>
      </w:r>
      <w:r w:rsidRPr="00496F2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ПРОГРАММЫ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10035" w:type="dxa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8"/>
        <w:gridCol w:w="6237"/>
      </w:tblGrid>
      <w:tr w:rsidR="00496F26" w:rsidRPr="00496F26" w:rsidTr="008D1F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/>
        </w:trPr>
        <w:tc>
          <w:tcPr>
            <w:tcW w:w="3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496F26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«Противодействие</w:t>
            </w:r>
            <w:r w:rsidRPr="00496F26">
              <w:rPr>
                <w:rFonts w:ascii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радикализму</w:t>
            </w:r>
            <w:r w:rsidRPr="00496F26">
              <w:rPr>
                <w:rFonts w:ascii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96F26">
              <w:rPr>
                <w:rFonts w:ascii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экстремизму,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профилактика</w:t>
            </w:r>
            <w:r w:rsidRPr="00496F2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терроризма</w:t>
            </w:r>
            <w:r w:rsidRPr="00496F2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96F2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школе»</w:t>
            </w:r>
          </w:p>
        </w:tc>
      </w:tr>
      <w:tr w:rsidR="00496F26" w:rsidRPr="00496F26" w:rsidTr="008D1F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/>
        </w:trPr>
        <w:tc>
          <w:tcPr>
            <w:tcW w:w="3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Разработчики</w:t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Дулова</w:t>
            </w:r>
            <w:proofErr w:type="spellEnd"/>
            <w:r w:rsidRPr="00496F26">
              <w:rPr>
                <w:rFonts w:ascii="Times New Roman" w:hAnsi="Times New Roman" w:cs="Times New Roman"/>
                <w:sz w:val="24"/>
                <w:szCs w:val="24"/>
              </w:rPr>
              <w:t xml:space="preserve"> И.В. ,</w:t>
            </w:r>
            <w:r w:rsidRPr="00496F26">
              <w:rPr>
                <w:rFonts w:ascii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r w:rsidRPr="00496F2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496F2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ВР</w:t>
            </w:r>
            <w:r w:rsidR="00D061A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, </w:t>
            </w:r>
            <w:proofErr w:type="spellStart"/>
            <w:r w:rsidR="00D061A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Чечикова</w:t>
            </w:r>
            <w:proofErr w:type="spellEnd"/>
            <w:r w:rsidR="00D061A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Е.С. с</w:t>
            </w:r>
            <w:r w:rsidR="000C725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оветник директора по вопросам воспитания и взаимодействию с детскими общественными объединениями</w:t>
            </w:r>
          </w:p>
        </w:tc>
      </w:tr>
      <w:tr w:rsidR="00496F26" w:rsidRPr="00496F26" w:rsidTr="008D1F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7"/>
        </w:trPr>
        <w:tc>
          <w:tcPr>
            <w:tcW w:w="3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0C7252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Обоснование</w:t>
            </w:r>
            <w:r w:rsidRPr="00496F26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необходимости принятия программы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Целесообразность принятия данной Программы обусловлена последовательным внедрением методов обучения культуре межэтнического общения и направлена на</w:t>
            </w:r>
            <w:r w:rsidRPr="00496F26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распространение инновационных образовательных технологий, способствующих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преодолению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границ этнокультурной</w:t>
            </w:r>
            <w:r w:rsidRPr="00496F26"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изоляции</w:t>
            </w:r>
            <w:r w:rsidRPr="00496F26"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96F26">
              <w:rPr>
                <w:rFonts w:ascii="Times New Roman" w:hAnsi="Times New Roman" w:cs="Times New Roman"/>
                <w:spacing w:val="71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дистанции</w:t>
            </w:r>
            <w:r w:rsidRPr="00496F26"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внутри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r w:rsidRPr="00496F26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сообщества.</w:t>
            </w:r>
          </w:p>
        </w:tc>
      </w:tr>
      <w:tr w:rsidR="00496F26" w:rsidRPr="00496F26" w:rsidTr="008D1F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5"/>
        </w:trPr>
        <w:tc>
          <w:tcPr>
            <w:tcW w:w="3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</w:t>
            </w:r>
            <w:r w:rsidRPr="00496F2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антитеррористической деятельности, противодействие возможным фактам проявления радикализма,</w:t>
            </w:r>
            <w:r w:rsidRPr="00496F26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терроризма и экстремизма, формирование толерантной среды на основе ценностей многонационального российского общества, общероссийской гражданской</w:t>
            </w:r>
            <w:r w:rsidRPr="00496F26">
              <w:rPr>
                <w:rFonts w:ascii="Times New Roman" w:hAnsi="Times New Roman" w:cs="Times New Roman"/>
                <w:spacing w:val="57"/>
                <w:sz w:val="24"/>
                <w:szCs w:val="24"/>
              </w:rPr>
              <w:t xml:space="preserve">  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идентичности</w:t>
            </w:r>
            <w:r w:rsidRPr="00496F26">
              <w:rPr>
                <w:rFonts w:ascii="Times New Roman" w:hAnsi="Times New Roman" w:cs="Times New Roman"/>
                <w:spacing w:val="57"/>
                <w:sz w:val="24"/>
                <w:szCs w:val="24"/>
              </w:rPr>
              <w:t xml:space="preserve">  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96F26">
              <w:rPr>
                <w:rFonts w:ascii="Times New Roman" w:hAnsi="Times New Roman" w:cs="Times New Roman"/>
                <w:spacing w:val="57"/>
                <w:sz w:val="24"/>
                <w:szCs w:val="24"/>
              </w:rPr>
              <w:t xml:space="preserve">  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культурного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самосознания, принципов соблюдения прав и свобод человека.</w:t>
            </w:r>
          </w:p>
        </w:tc>
      </w:tr>
      <w:tr w:rsidR="008D1F7C" w:rsidRPr="00496F26" w:rsidTr="008D1F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5"/>
        </w:trPr>
        <w:tc>
          <w:tcPr>
            <w:tcW w:w="3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D1F7C" w:rsidRPr="00496F26" w:rsidRDefault="008D1F7C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D1F7C" w:rsidRPr="00496F26" w:rsidRDefault="008D1F7C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  <w:r w:rsidRPr="00496F26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для:</w:t>
            </w:r>
          </w:p>
          <w:p w:rsidR="008D1F7C" w:rsidRPr="00496F26" w:rsidRDefault="008D1F7C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воспитания культуры толерантно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и межнационального согласия;</w:t>
            </w:r>
          </w:p>
          <w:p w:rsidR="008D1F7C" w:rsidRPr="00496F26" w:rsidRDefault="008D1F7C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достижения необходимого уровня правовой культуры обучающихся как основы толерантного сознания и поведения;</w:t>
            </w:r>
          </w:p>
          <w:p w:rsidR="008D1F7C" w:rsidRPr="00496F26" w:rsidRDefault="008D1F7C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формирования в молодежной среде мировоззрения и духовно-нравственной атмосферы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диалогу;</w:t>
            </w:r>
          </w:p>
          <w:p w:rsidR="008D1F7C" w:rsidRPr="00496F26" w:rsidRDefault="008D1F7C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пресечения на основе действующего законодательства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любых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проявлений дискриминации, насилия, расизма и экстремизма на национальной и конфессиональной почве;</w:t>
            </w:r>
          </w:p>
          <w:p w:rsidR="008D1F7C" w:rsidRPr="00496F26" w:rsidRDefault="008D1F7C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повышения уровня межведомственного взаимодействия по профилактике терроризма и экстремизма;</w:t>
            </w:r>
          </w:p>
          <w:p w:rsidR="008D1F7C" w:rsidRPr="00496F26" w:rsidRDefault="008D1F7C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воспитательной, пропагандистской работы с детьми и работниками</w:t>
            </w:r>
            <w:r w:rsidRPr="00496F26">
              <w:rPr>
                <w:rFonts w:ascii="Times New Roman" w:hAnsi="Times New Roman" w:cs="Times New Roman"/>
                <w:spacing w:val="72"/>
                <w:sz w:val="24"/>
                <w:szCs w:val="24"/>
              </w:rPr>
              <w:t xml:space="preserve">  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школы,</w:t>
            </w:r>
            <w:r w:rsidRPr="00496F26">
              <w:rPr>
                <w:rFonts w:ascii="Times New Roman" w:hAnsi="Times New Roman" w:cs="Times New Roman"/>
                <w:spacing w:val="72"/>
                <w:sz w:val="24"/>
                <w:szCs w:val="24"/>
              </w:rPr>
              <w:t xml:space="preserve">  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направленной</w:t>
            </w:r>
            <w:r w:rsidRPr="00496F26">
              <w:rPr>
                <w:rFonts w:ascii="Times New Roman" w:hAnsi="Times New Roman" w:cs="Times New Roman"/>
                <w:spacing w:val="72"/>
                <w:sz w:val="24"/>
                <w:szCs w:val="24"/>
              </w:rPr>
              <w:t xml:space="preserve">   </w:t>
            </w: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предотвращение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экстремистской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и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 xml:space="preserve"> террористической деятельности, воспитанию толерантности,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мира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и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межнационального согласия в</w:t>
            </w:r>
            <w:r w:rsidRPr="00496F26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школьной</w:t>
            </w:r>
            <w:r w:rsidRPr="00496F26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среде;</w:t>
            </w:r>
          </w:p>
          <w:p w:rsidR="008D1F7C" w:rsidRPr="00496F26" w:rsidRDefault="008D1F7C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использования</w:t>
            </w:r>
            <w:r w:rsidRPr="00496F2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Интернета</w:t>
            </w:r>
            <w:r w:rsidRPr="00496F2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96F2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воспитательных и профилактических целях, размещение на сайте школы информации, направленной на формирование у молодёжи чувства патриотизма, гражданственности, а также этнокультурного характера;</w:t>
            </w:r>
          </w:p>
          <w:p w:rsidR="008D1F7C" w:rsidRPr="00496F26" w:rsidRDefault="008D1F7C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организации волонтёрского движения по реализации мероприятий,</w:t>
            </w:r>
            <w:r w:rsidRPr="00496F26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противодействующих молодёжному экстремизму;</w:t>
            </w:r>
          </w:p>
          <w:p w:rsidR="008D1F7C" w:rsidRPr="00496F26" w:rsidRDefault="008D1F7C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повышения уровня занятости молодёжи во внеурочное время.</w:t>
            </w:r>
          </w:p>
        </w:tc>
      </w:tr>
      <w:tr w:rsidR="008D1F7C" w:rsidRPr="00496F26" w:rsidTr="008D1F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9"/>
        </w:trPr>
        <w:tc>
          <w:tcPr>
            <w:tcW w:w="3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D1F7C" w:rsidRDefault="008D1F7C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Нормативно-правовая</w:t>
            </w:r>
            <w:r w:rsidRPr="00496F26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база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D1F7C" w:rsidRPr="00496F26" w:rsidRDefault="008D1F7C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Комплексный план противодействия идеологии терроризма в РФ на 2019-2023 годы, утвержденный Президентов РФ 28.12.2018 г.</w:t>
            </w:r>
          </w:p>
          <w:p w:rsidR="008D1F7C" w:rsidRPr="00496F26" w:rsidRDefault="008D1F7C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  <w:r w:rsidRPr="00496F2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  <w:r w:rsidRPr="00496F2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РФ от 25.07.2002 г. №</w:t>
            </w:r>
            <w:r w:rsidRPr="00496F2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114– ФЗ «О противодействии экстремистской деятельности».</w:t>
            </w:r>
          </w:p>
          <w:p w:rsidR="008D1F7C" w:rsidRPr="00496F26" w:rsidRDefault="008D1F7C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Федеральный закон РФ от 06.03.2006 г. № 35– ФЗ «О противодействии терроризму».</w:t>
            </w:r>
          </w:p>
          <w:p w:rsidR="008D1F7C" w:rsidRPr="00496F26" w:rsidRDefault="008D1F7C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 xml:space="preserve">«Стратегия противодействия экстремизму в Российской Федерации до 2025 года (утверждена Президентом РФ 28.11.2014 г. № </w:t>
            </w:r>
            <w:proofErr w:type="spellStart"/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–2753)».</w:t>
            </w:r>
          </w:p>
          <w:p w:rsidR="008D1F7C" w:rsidRPr="00496F26" w:rsidRDefault="008D1F7C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Профилактика терроризма и </w:t>
            </w:r>
            <w:proofErr w:type="spellStart"/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пртиводействие</w:t>
            </w:r>
            <w:proofErr w:type="spellEnd"/>
            <w:r w:rsidRPr="00496F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эстремизму</w:t>
            </w:r>
            <w:proofErr w:type="spellEnd"/>
            <w:r w:rsidRPr="00496F26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терриротории</w:t>
            </w:r>
            <w:proofErr w:type="spellEnd"/>
            <w:r w:rsidRPr="00496F26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 "Братский район" 2021-2024гг.</w:t>
            </w:r>
          </w:p>
        </w:tc>
      </w:tr>
      <w:tr w:rsidR="008D1F7C" w:rsidRPr="00496F26" w:rsidTr="008D1F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3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D1F7C" w:rsidRPr="00496F26" w:rsidRDefault="008D1F7C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  <w:r w:rsidRPr="00496F2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  <w:p w:rsidR="008D1F7C" w:rsidRPr="00496F26" w:rsidRDefault="008D1F7C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D1F7C" w:rsidRPr="00496F26" w:rsidRDefault="008D1F7C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2023-2026г</w:t>
            </w:r>
          </w:p>
        </w:tc>
      </w:tr>
      <w:tr w:rsidR="008D1F7C" w:rsidRPr="00496F26" w:rsidTr="008D1F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3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D1F7C" w:rsidRPr="00496F26" w:rsidRDefault="008D1F7C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Ожидаемые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результаты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от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реализации Программы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D1F7C" w:rsidRPr="00496F26" w:rsidRDefault="008D1F7C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Укрепление и культивирование в молодежной среде атмосферы межэтнического согласия и толерантности.</w:t>
            </w:r>
          </w:p>
          <w:p w:rsidR="008D1F7C" w:rsidRPr="00496F26" w:rsidRDefault="008D1F7C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Препятствование созданию и деятельности националистических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экстремистских молодежных группировок.</w:t>
            </w:r>
          </w:p>
          <w:p w:rsidR="008D1F7C" w:rsidRPr="00496F26" w:rsidRDefault="008D1F7C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Противодействие проникновению в общественное сознание идей религиозного фундаментализма, экстремизма и нетерпимости.</w:t>
            </w:r>
          </w:p>
          <w:p w:rsidR="008D1F7C" w:rsidRPr="00496F26" w:rsidRDefault="008D1F7C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Совершенствование форм и методов</w:t>
            </w:r>
            <w:r w:rsidRPr="00496F26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работы по профилактике проявлений</w:t>
            </w:r>
            <w:r w:rsidRPr="00496F26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ксенофобии,</w:t>
            </w:r>
            <w:r w:rsidRPr="00496F26">
              <w:rPr>
                <w:rFonts w:ascii="Times New Roman" w:hAnsi="Times New Roman" w:cs="Times New Roman"/>
                <w:spacing w:val="71"/>
                <w:sz w:val="24"/>
                <w:szCs w:val="24"/>
              </w:rPr>
              <w:t xml:space="preserve">   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национальной</w:t>
            </w:r>
            <w:r w:rsidRPr="00496F26"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  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96F26">
              <w:rPr>
                <w:rFonts w:ascii="Times New Roman" w:hAnsi="Times New Roman" w:cs="Times New Roman"/>
                <w:spacing w:val="72"/>
                <w:sz w:val="24"/>
                <w:szCs w:val="24"/>
              </w:rPr>
              <w:t xml:space="preserve">   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расовой нетерпимости, противодействию этнической дискриминации.</w:t>
            </w:r>
          </w:p>
          <w:p w:rsidR="008D1F7C" w:rsidRPr="00496F26" w:rsidRDefault="008D1F7C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Повышение уровня компетентности обучающихся образовательного учреждения в вопросах миграционной и национальной политики, способах формирования толерантной среды и противодействия экстремизму.</w:t>
            </w:r>
          </w:p>
          <w:p w:rsidR="008D1F7C" w:rsidRPr="00496F26" w:rsidRDefault="008D1F7C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Создание эффективной системы правовых, организационных и идеологических механизмов противодействия</w:t>
            </w:r>
            <w:r w:rsidRPr="00496F26">
              <w:rPr>
                <w:rFonts w:ascii="Times New Roman" w:hAnsi="Times New Roman" w:cs="Times New Roman"/>
                <w:spacing w:val="69"/>
                <w:sz w:val="24"/>
                <w:szCs w:val="24"/>
              </w:rPr>
              <w:t xml:space="preserve"> 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экстремизму,</w:t>
            </w:r>
            <w:r w:rsidRPr="00496F26">
              <w:rPr>
                <w:rFonts w:ascii="Times New Roman" w:hAnsi="Times New Roman" w:cs="Times New Roman"/>
                <w:spacing w:val="69"/>
                <w:sz w:val="24"/>
                <w:szCs w:val="24"/>
              </w:rPr>
              <w:t xml:space="preserve"> 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этнической</w:t>
            </w:r>
            <w:r w:rsidRPr="00496F26">
              <w:rPr>
                <w:rFonts w:ascii="Times New Roman" w:hAnsi="Times New Roman" w:cs="Times New Roman"/>
                <w:spacing w:val="69"/>
                <w:sz w:val="24"/>
                <w:szCs w:val="24"/>
              </w:rPr>
              <w:t xml:space="preserve">  </w:t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и</w:t>
            </w:r>
          </w:p>
          <w:p w:rsidR="008D1F7C" w:rsidRDefault="008D1F7C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религиозной нетерпимости.</w:t>
            </w:r>
          </w:p>
        </w:tc>
      </w:tr>
      <w:tr w:rsidR="008D1F7C" w:rsidRPr="00496F26" w:rsidTr="008D1F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3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D1F7C" w:rsidRPr="00496F26" w:rsidRDefault="008D1F7C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Источники</w:t>
            </w:r>
            <w:r w:rsidRPr="00496F26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финансирования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D1F7C" w:rsidRDefault="008D1F7C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496F2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предусмотрены</w:t>
            </w:r>
          </w:p>
        </w:tc>
      </w:tr>
      <w:tr w:rsidR="008D1F7C" w:rsidRPr="00496F26" w:rsidTr="008D1F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3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D1F7C" w:rsidRPr="00496F26" w:rsidRDefault="008D1F7C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Ожидаемые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конечные</w:t>
            </w:r>
          </w:p>
          <w:p w:rsidR="008D1F7C" w:rsidRPr="00496F26" w:rsidRDefault="008D1F7C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реализации</w:t>
            </w:r>
          </w:p>
          <w:p w:rsidR="008D1F7C" w:rsidRPr="00496F26" w:rsidRDefault="008D1F7C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(показатели социально-экономической активности)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D1F7C" w:rsidRPr="00496F26" w:rsidRDefault="00BF6CAE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1F7C" w:rsidRPr="00496F26">
              <w:rPr>
                <w:rFonts w:ascii="Times New Roman" w:hAnsi="Times New Roman" w:cs="Times New Roman"/>
                <w:sz w:val="24"/>
                <w:szCs w:val="24"/>
              </w:rPr>
              <w:t>Увеличение доли обучающихся, охваченных программами по воспитанию толерантности.</w:t>
            </w:r>
          </w:p>
          <w:p w:rsidR="008D1F7C" w:rsidRPr="00496F26" w:rsidRDefault="00BF6CAE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1F7C" w:rsidRPr="00496F26">
              <w:rPr>
                <w:rFonts w:ascii="Times New Roman" w:hAnsi="Times New Roman" w:cs="Times New Roman"/>
                <w:sz w:val="24"/>
                <w:szCs w:val="24"/>
              </w:rPr>
              <w:t>Увеличение доли молодежи - участников мероприятий, направленных на профилактику проявлений ксенофобии и экстремизма, терроризма.</w:t>
            </w:r>
          </w:p>
          <w:p w:rsidR="008D1F7C" w:rsidRPr="00496F26" w:rsidRDefault="00BF6CAE" w:rsidP="008D1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1F7C" w:rsidRPr="00496F26">
              <w:rPr>
                <w:rFonts w:ascii="Times New Roman" w:hAnsi="Times New Roman" w:cs="Times New Roman"/>
                <w:sz w:val="24"/>
                <w:szCs w:val="24"/>
              </w:rPr>
              <w:t>Увеличение числа социально значимых проектов</w:t>
            </w:r>
            <w:r w:rsidR="008D1F7C" w:rsidRPr="00496F26"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 </w:t>
            </w:r>
            <w:r w:rsidR="008D1F7C" w:rsidRPr="00496F26">
              <w:rPr>
                <w:rFonts w:ascii="Times New Roman" w:hAnsi="Times New Roman" w:cs="Times New Roman"/>
                <w:sz w:val="24"/>
                <w:szCs w:val="24"/>
              </w:rPr>
              <w:t>(акций),</w:t>
            </w:r>
            <w:r w:rsidR="008D1F7C" w:rsidRPr="00496F26"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 </w:t>
            </w:r>
            <w:r w:rsidR="008D1F7C" w:rsidRPr="00496F26">
              <w:rPr>
                <w:rFonts w:ascii="Times New Roman" w:hAnsi="Times New Roman" w:cs="Times New Roman"/>
                <w:sz w:val="24"/>
                <w:szCs w:val="24"/>
              </w:rPr>
              <w:t>направленных</w:t>
            </w:r>
            <w:r w:rsidR="008D1F7C" w:rsidRPr="00496F26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 </w:t>
            </w:r>
            <w:r w:rsidR="008D1F7C" w:rsidRPr="00496F2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8D1F7C" w:rsidRPr="00496F26"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 </w:t>
            </w:r>
            <w:r w:rsidR="008D1F7C" w:rsidRPr="00496F26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1F7C" w:rsidRPr="00496F26">
              <w:rPr>
                <w:rFonts w:ascii="Times New Roman" w:hAnsi="Times New Roman" w:cs="Times New Roman"/>
                <w:sz w:val="24"/>
                <w:szCs w:val="24"/>
              </w:rPr>
              <w:t>межэтнической и межконфессиональной толерантности.</w:t>
            </w:r>
          </w:p>
        </w:tc>
      </w:tr>
    </w:tbl>
    <w:p w:rsidR="00496F26" w:rsidRPr="00BF6CAE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6F26" w:rsidRPr="00BF6CAE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6F26" w:rsidRPr="00BF6CAE" w:rsidRDefault="00496F26" w:rsidP="00BF6C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F6CAE">
        <w:rPr>
          <w:rFonts w:ascii="Times New Roman" w:hAnsi="Times New Roman" w:cs="Times New Roman"/>
          <w:sz w:val="28"/>
          <w:szCs w:val="28"/>
        </w:rPr>
        <w:t>Характеристика</w:t>
      </w:r>
      <w:r w:rsidRPr="00BF6CA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BF6CAE">
        <w:rPr>
          <w:rFonts w:ascii="Times New Roman" w:hAnsi="Times New Roman" w:cs="Times New Roman"/>
          <w:sz w:val="28"/>
          <w:szCs w:val="28"/>
        </w:rPr>
        <w:t>проблемы,</w:t>
      </w:r>
    </w:p>
    <w:p w:rsidR="00496F26" w:rsidRDefault="00496F26" w:rsidP="00BF6C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F6CAE">
        <w:rPr>
          <w:rFonts w:ascii="Times New Roman" w:hAnsi="Times New Roman" w:cs="Times New Roman"/>
          <w:sz w:val="28"/>
          <w:szCs w:val="28"/>
        </w:rPr>
        <w:t>на</w:t>
      </w:r>
      <w:r w:rsidRPr="00BF6CA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F6CAE">
        <w:rPr>
          <w:rFonts w:ascii="Times New Roman" w:hAnsi="Times New Roman" w:cs="Times New Roman"/>
          <w:sz w:val="28"/>
          <w:szCs w:val="28"/>
        </w:rPr>
        <w:t>решение</w:t>
      </w:r>
      <w:r w:rsidRPr="00BF6CA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F6CAE">
        <w:rPr>
          <w:rFonts w:ascii="Times New Roman" w:hAnsi="Times New Roman" w:cs="Times New Roman"/>
          <w:sz w:val="28"/>
          <w:szCs w:val="28"/>
        </w:rPr>
        <w:t>которой</w:t>
      </w:r>
      <w:r w:rsidRPr="00BF6CA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F6CAE">
        <w:rPr>
          <w:rFonts w:ascii="Times New Roman" w:hAnsi="Times New Roman" w:cs="Times New Roman"/>
          <w:sz w:val="28"/>
          <w:szCs w:val="28"/>
        </w:rPr>
        <w:t>направлена</w:t>
      </w:r>
      <w:r w:rsidRPr="00BF6CA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F6CAE">
        <w:rPr>
          <w:rFonts w:ascii="Times New Roman" w:hAnsi="Times New Roman" w:cs="Times New Roman"/>
          <w:sz w:val="28"/>
          <w:szCs w:val="28"/>
        </w:rPr>
        <w:t>Программа</w:t>
      </w:r>
    </w:p>
    <w:p w:rsidR="00BF6CAE" w:rsidRPr="00BF6CAE" w:rsidRDefault="00BF6CAE" w:rsidP="00BF6C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Угроза экстремизма и терроризма продолжает оставаться одним из основных факторов, дестабилизирующих общественно-политическую обстановку в Российской Федерации.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Формирование негативного отношения к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таким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опасным явлениям в обществе,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как радикализм,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экстремизм и терроризм, является комплексной задачей, требующей скоординированных усилий органов государственной власти всех уровней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с общественными организациями и объединениями, религиозными структурами, другими институтами гражданского общества и отдельными гражданами.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В последнее время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активизировалась деятельность асоциальных молодёжных организаций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 xml:space="preserve">спекулирующих на идеях национального возрождения и провоцирующих рост преступных акций, нарушения общественного порядка на </w:t>
      </w:r>
      <w:proofErr w:type="spellStart"/>
      <w:r w:rsidRPr="00496F26">
        <w:rPr>
          <w:rFonts w:ascii="Times New Roman" w:hAnsi="Times New Roman" w:cs="Times New Roman"/>
          <w:sz w:val="24"/>
          <w:szCs w:val="24"/>
        </w:rPr>
        <w:t>этнорелигиозной</w:t>
      </w:r>
      <w:proofErr w:type="spellEnd"/>
      <w:r w:rsidRPr="00496F26">
        <w:rPr>
          <w:rFonts w:ascii="Times New Roman" w:hAnsi="Times New Roman" w:cs="Times New Roman"/>
          <w:sz w:val="24"/>
          <w:szCs w:val="24"/>
        </w:rPr>
        <w:t>, политической почве. Это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приводит к социальной напряжённости и ведёт к усилению экстремистских проявлений. Молодёжь может быть вовлечена в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деятельность экстремистских организаций через Интернет, где они могут столкнуться с вредным контентом. Проблема толерантности актуальна для нашего многонационального села. Поэтому</w:t>
      </w:r>
      <w:r w:rsidRPr="00496F2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в</w:t>
      </w:r>
      <w:r w:rsidRPr="00496F2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школе</w:t>
      </w:r>
      <w:r w:rsidRPr="00496F2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возникла</w:t>
      </w:r>
      <w:r w:rsidRPr="00496F26">
        <w:rPr>
          <w:rFonts w:ascii="Times New Roman" w:hAnsi="Times New Roman" w:cs="Times New Roman"/>
          <w:spacing w:val="80"/>
          <w:sz w:val="24"/>
          <w:szCs w:val="24"/>
        </w:rPr>
        <w:t xml:space="preserve">  </w:t>
      </w:r>
      <w:r w:rsidRPr="00496F26">
        <w:rPr>
          <w:rFonts w:ascii="Times New Roman" w:hAnsi="Times New Roman" w:cs="Times New Roman"/>
          <w:sz w:val="24"/>
          <w:szCs w:val="24"/>
        </w:rPr>
        <w:t>необходимость</w:t>
      </w:r>
      <w:r w:rsidRPr="00496F26">
        <w:rPr>
          <w:rFonts w:ascii="Times New Roman" w:hAnsi="Times New Roman" w:cs="Times New Roman"/>
          <w:spacing w:val="80"/>
          <w:sz w:val="24"/>
          <w:szCs w:val="24"/>
        </w:rPr>
        <w:t xml:space="preserve">  </w:t>
      </w:r>
      <w:r w:rsidRPr="00496F26">
        <w:rPr>
          <w:rFonts w:ascii="Times New Roman" w:hAnsi="Times New Roman" w:cs="Times New Roman"/>
          <w:sz w:val="24"/>
          <w:szCs w:val="24"/>
        </w:rPr>
        <w:t>подготовки</w:t>
      </w:r>
      <w:r w:rsidRPr="00496F2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программы</w:t>
      </w:r>
      <w:r w:rsidRPr="00496F2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по профилактике экстремистской и террористической деятельности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и последующей её реализации.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Программа направлена на укрепление в</w:t>
      </w:r>
      <w:r w:rsidRPr="00496F2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 xml:space="preserve">школе толерантной среды на основе принципов </w:t>
      </w:r>
      <w:proofErr w:type="spellStart"/>
      <w:r w:rsidRPr="00496F26">
        <w:rPr>
          <w:rFonts w:ascii="Times New Roman" w:hAnsi="Times New Roman" w:cs="Times New Roman"/>
          <w:sz w:val="24"/>
          <w:szCs w:val="24"/>
        </w:rPr>
        <w:t>мультикультурализма</w:t>
      </w:r>
      <w:proofErr w:type="spellEnd"/>
      <w:r w:rsidRPr="00496F26">
        <w:rPr>
          <w:rFonts w:ascii="Times New Roman" w:hAnsi="Times New Roman" w:cs="Times New Roman"/>
          <w:sz w:val="24"/>
          <w:szCs w:val="24"/>
        </w:rPr>
        <w:t>, ценностей многонационального российского общества, соблюдения прав и свобод человека, поддержание межнационального мира и согласия. Она призвана укрепить основы и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методы процесса формирования толерантного сознания и поведения обучающихся МКОУ "</w:t>
      </w:r>
      <w:proofErr w:type="spellStart"/>
      <w:r w:rsidRPr="00496F26">
        <w:rPr>
          <w:rFonts w:ascii="Times New Roman" w:hAnsi="Times New Roman" w:cs="Times New Roman"/>
          <w:sz w:val="24"/>
          <w:szCs w:val="24"/>
        </w:rPr>
        <w:t>Илирская</w:t>
      </w:r>
      <w:proofErr w:type="spellEnd"/>
      <w:r w:rsidRPr="00496F26">
        <w:rPr>
          <w:rFonts w:ascii="Times New Roman" w:hAnsi="Times New Roman" w:cs="Times New Roman"/>
          <w:sz w:val="24"/>
          <w:szCs w:val="24"/>
        </w:rPr>
        <w:t xml:space="preserve"> СОШ №1". Реальными механизмами ее осуществления являются комплексные меры, направленные на развитие гражданского общества, воспитание гражданской солидарности, патриотизма и интернационализма, поддержание мира и согласия, противодействие любым проявлениям экстремизма и терроризма.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Толерантность должна пониматься не просто как терпимое отношение к чему-то иному, отличающемуся от привычного нам. Толерантность предполагает не только понимание, но и принятие того факта, что окружающий мир и населяющие его народы очень разнообразны. При этом каждый этнос уникален и неповторим. Только признание этнического и религиозного многообразия, понимание и уважение культурных особенностей, присущих представителям других народов и религий, в сочетании с демократическими ценностями гражданского общества могут содействовать созданию подлинно толерантной атмосферы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нашей школы.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Программа нацелена на последовательное внедрение методов обучения культуре межэтнического общения; на распространение инновационных образовательных технологий, способствующих преодолению границ этнокультурной изоляции и дистанции внутри школьного сообщества.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Приоритетное внимание уделяется вопросам повышения уровня подготовки обучающихся в области межкультурной коммуникации.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Особое место в работе в данной сфере занимает профилактическая и пропагандистская работа, ориентированная на формирование компетентных в вопросах межкультурных отношений личностей, открытых к восприятию «других», конструктивно относящихся к складывающемуся в образовательном учреждении многообразию культурных, религиозных, языковых традиций, способных предупреждать конфликты, возникающие на почве этнокультурных различий, или разрешать их ненасильственными средствами.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В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 xml:space="preserve">школе немало делается для того, чтобы сформировать у несовершеннолетних установки на позитивное восприятие этнического и конфессионального многообразия, интерес к другим культурам, уважение присущих им ценностей, традиций, своеобразия образа жизни их представителей. Существующая система работы с обучающимися в значительной степени </w:t>
      </w:r>
      <w:r w:rsidRPr="00496F26">
        <w:rPr>
          <w:rFonts w:ascii="Times New Roman" w:hAnsi="Times New Roman" w:cs="Times New Roman"/>
          <w:sz w:val="24"/>
          <w:szCs w:val="24"/>
        </w:rPr>
        <w:lastRenderedPageBreak/>
        <w:t>направлены на воспитание толерантного сознания и поведения, неприятие национализма, шовинизма и экстремизма. Вместе с тем, система образования не обеспечивает</w:t>
      </w:r>
      <w:r w:rsidRPr="00496F2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всего</w:t>
      </w:r>
      <w:r w:rsidRPr="00496F2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комплекса мер,</w:t>
      </w:r>
      <w:r w:rsidRPr="00496F2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реализация которых могла бы эффективно формировать у школьников основы толерантного мировоззрения.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Программа</w:t>
      </w:r>
      <w:r w:rsidRPr="00496F2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«Противодействие</w:t>
      </w:r>
      <w:r w:rsidRPr="00496F2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радикализму</w:t>
      </w:r>
      <w:r w:rsidRPr="00496F2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и экстремизму,</w:t>
      </w:r>
      <w:r w:rsidRPr="00496F2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профилактика терроризма в школе»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призвана укрепить основы и систематизировать методы долгосрочного процесса формирования толерантного сознания и поведения школьников.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Цель программы - организация антитеррористической деятельности, противодействие возможным фактам проявления терроризма и экстремизма, формирование толерантной среды на основе ценностей многонационального российского общества, общероссийской гражданской идентичности и культурного самосознания, принципов соблюдения прав и свобод человека.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Задачи</w:t>
      </w:r>
      <w:r w:rsidRPr="00496F2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программы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-воспитание</w:t>
      </w:r>
      <w:r w:rsidRPr="00496F2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культуры</w:t>
      </w:r>
      <w:r w:rsidRPr="00496F2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толерантности</w:t>
      </w:r>
      <w:r w:rsidRPr="00496F2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и</w:t>
      </w:r>
      <w:r w:rsidRPr="00496F2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межнационального</w:t>
      </w:r>
      <w:r w:rsidRPr="00496F2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согласия;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-достижение необходимого уровня правовой культуры обучающихся как основы толерантного сознания и поведения;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-формирование в молодежной среде мировоззрения и духовно- нравственной атмосферы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-общественное осуждение и пресечение на основе действующего законодательства любых проявлений дискриминации, насилия, расизма и экстремизма на национальной и конфессиональной почве;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-повышение уровня межведомственного взаимодействия по профилактике терроризма и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экстремизма;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-проведение воспитательной, пропагандистской работы с обучающимися и работниками школы, направленной на предотвращение экстремистской и террористической деятельности, воспитанию толерантности, культуры мира и межнационального согласия в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школьной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среде;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-использование Интернета в воспитательных и профилактических целях, размещение на сайте школы информации, направленной на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формирование у обучающихся чувства патриотизма, гражданственности, а также этнокультурного характера;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-организация волонтёрского движения по реализации мероприятий, противодействующих молодёжному экстремизму;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-повышение</w:t>
      </w:r>
      <w:r w:rsidRPr="00496F26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занятости</w:t>
      </w:r>
      <w:r w:rsidRPr="00496F2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обучающихся</w:t>
      </w:r>
      <w:r w:rsidRPr="00496F2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во</w:t>
      </w:r>
      <w:r w:rsidRPr="00496F2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внеурочное</w:t>
      </w:r>
      <w:r w:rsidRPr="00496F2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время.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Основными формами деятельности в рамках реализации программы являются: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-проведение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тематических уроков и внеклассных мероприятий по воспитанию культуры толерантности, укреплению толерантности и профилактике экстремизма и терроризма;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-проведение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тематических уроков и внеклассных мероприятий по изучению истории и культуры, ценностей и традиций народов России и мира;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-проведение</w:t>
      </w:r>
      <w:r w:rsidRPr="00496F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этнокультурных</w:t>
      </w:r>
      <w:r w:rsidRPr="00496F2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и</w:t>
      </w:r>
      <w:r w:rsidRPr="00496F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межнациональных</w:t>
      </w:r>
      <w:r w:rsidRPr="00496F2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мероприятий</w:t>
      </w:r>
      <w:r w:rsidRPr="00496F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и</w:t>
      </w:r>
      <w:r w:rsidRPr="00496F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культурных акций на разных уровнях;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-организация</w:t>
      </w:r>
      <w:r w:rsidRPr="00496F2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тематических</w:t>
      </w:r>
      <w:r w:rsidRPr="00496F2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экскурсий</w:t>
      </w:r>
      <w:r w:rsidRPr="00496F2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в</w:t>
      </w:r>
      <w:r w:rsidRPr="00496F2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музеи,</w:t>
      </w:r>
      <w:r w:rsidRPr="00496F2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к</w:t>
      </w:r>
      <w:r w:rsidRPr="00496F2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памятникам</w:t>
      </w:r>
      <w:r w:rsidRPr="00496F2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истории</w:t>
      </w:r>
      <w:r w:rsidRPr="00496F2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и культуры (заочно, очно).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6F26" w:rsidRPr="00BF6CAE" w:rsidRDefault="00496F26" w:rsidP="00BF6C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F6CAE">
        <w:rPr>
          <w:rFonts w:ascii="Times New Roman" w:hAnsi="Times New Roman" w:cs="Times New Roman"/>
          <w:sz w:val="28"/>
          <w:szCs w:val="28"/>
        </w:rPr>
        <w:t>Механизм</w:t>
      </w:r>
      <w:r w:rsidRPr="00BF6CA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F6CAE">
        <w:rPr>
          <w:rFonts w:ascii="Times New Roman" w:hAnsi="Times New Roman" w:cs="Times New Roman"/>
          <w:sz w:val="28"/>
          <w:szCs w:val="28"/>
        </w:rPr>
        <w:t>реализации</w:t>
      </w:r>
      <w:r w:rsidRPr="00BF6CA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F6CAE">
        <w:rPr>
          <w:rFonts w:ascii="Times New Roman" w:hAnsi="Times New Roman" w:cs="Times New Roman"/>
          <w:sz w:val="28"/>
          <w:szCs w:val="28"/>
        </w:rPr>
        <w:t>целевой</w:t>
      </w:r>
      <w:r w:rsidRPr="00BF6CA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F6CAE">
        <w:rPr>
          <w:rFonts w:ascii="Times New Roman" w:hAnsi="Times New Roman" w:cs="Times New Roman"/>
          <w:sz w:val="28"/>
          <w:szCs w:val="28"/>
        </w:rPr>
        <w:t>Программы Сроки и этапы реализации Программы</w:t>
      </w:r>
    </w:p>
    <w:p w:rsidR="00496F26" w:rsidRDefault="00496F26" w:rsidP="00BF6CAE">
      <w:pPr>
        <w:pStyle w:val="a3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BF6CAE">
        <w:rPr>
          <w:rFonts w:ascii="Times New Roman" w:hAnsi="Times New Roman" w:cs="Times New Roman"/>
          <w:sz w:val="28"/>
          <w:szCs w:val="28"/>
        </w:rPr>
        <w:t>Программа</w:t>
      </w:r>
      <w:r w:rsidRPr="00BF6CA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F6CAE">
        <w:rPr>
          <w:rFonts w:ascii="Times New Roman" w:hAnsi="Times New Roman" w:cs="Times New Roman"/>
          <w:sz w:val="28"/>
          <w:szCs w:val="28"/>
        </w:rPr>
        <w:t>рассчитана</w:t>
      </w:r>
      <w:r w:rsidRPr="00BF6CA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F6CAE">
        <w:rPr>
          <w:rFonts w:ascii="Times New Roman" w:hAnsi="Times New Roman" w:cs="Times New Roman"/>
          <w:sz w:val="28"/>
          <w:szCs w:val="28"/>
        </w:rPr>
        <w:t>на</w:t>
      </w:r>
      <w:r w:rsidRPr="00BF6CA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F6CAE">
        <w:rPr>
          <w:rFonts w:ascii="Times New Roman" w:hAnsi="Times New Roman" w:cs="Times New Roman"/>
          <w:sz w:val="28"/>
          <w:szCs w:val="28"/>
        </w:rPr>
        <w:t>поэтапную</w:t>
      </w:r>
      <w:r w:rsidRPr="00BF6CA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F6CAE">
        <w:rPr>
          <w:rFonts w:ascii="Times New Roman" w:hAnsi="Times New Roman" w:cs="Times New Roman"/>
          <w:sz w:val="28"/>
          <w:szCs w:val="28"/>
        </w:rPr>
        <w:t>реализацию</w:t>
      </w:r>
      <w:r w:rsidRPr="00BF6CA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F6CAE">
        <w:rPr>
          <w:rFonts w:ascii="Times New Roman" w:hAnsi="Times New Roman" w:cs="Times New Roman"/>
          <w:sz w:val="28"/>
          <w:szCs w:val="28"/>
        </w:rPr>
        <w:t>в</w:t>
      </w:r>
      <w:r w:rsidRPr="00BF6CA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F6CAE">
        <w:rPr>
          <w:rFonts w:ascii="Times New Roman" w:hAnsi="Times New Roman" w:cs="Times New Roman"/>
          <w:sz w:val="28"/>
          <w:szCs w:val="28"/>
        </w:rPr>
        <w:t>течение</w:t>
      </w:r>
      <w:r w:rsidRPr="00BF6CA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BF6CAE">
        <w:rPr>
          <w:rFonts w:ascii="Times New Roman" w:hAnsi="Times New Roman" w:cs="Times New Roman"/>
          <w:sz w:val="28"/>
          <w:szCs w:val="28"/>
        </w:rPr>
        <w:t>20</w:t>
      </w:r>
      <w:r w:rsidRPr="00BF6CAE">
        <w:rPr>
          <w:rFonts w:ascii="Times New Roman" w:hAnsi="Times New Roman" w:cs="Times New Roman"/>
          <w:sz w:val="28"/>
          <w:szCs w:val="28"/>
        </w:rPr>
        <w:t>2</w:t>
      </w:r>
      <w:r w:rsidR="00BF6CAE">
        <w:rPr>
          <w:rFonts w:ascii="Times New Roman" w:hAnsi="Times New Roman" w:cs="Times New Roman"/>
          <w:sz w:val="28"/>
          <w:szCs w:val="28"/>
        </w:rPr>
        <w:t>3-2026</w:t>
      </w:r>
      <w:r w:rsidRPr="00BF6CA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F6CAE">
        <w:rPr>
          <w:rFonts w:ascii="Times New Roman" w:hAnsi="Times New Roman" w:cs="Times New Roman"/>
          <w:spacing w:val="-4"/>
          <w:sz w:val="28"/>
          <w:szCs w:val="28"/>
        </w:rPr>
        <w:t>гг.:</w:t>
      </w:r>
    </w:p>
    <w:p w:rsidR="00BF6CAE" w:rsidRPr="00BF6CAE" w:rsidRDefault="00BF6CAE" w:rsidP="00BF6C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  <w:lang w:val="en-US"/>
        </w:rPr>
        <w:lastRenderedPageBreak/>
        <w:t>I</w:t>
      </w:r>
      <w:r w:rsidRPr="00496F26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этап</w:t>
      </w:r>
      <w:r w:rsidRPr="00496F2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(2022-2023</w:t>
      </w:r>
      <w:r w:rsidRPr="00496F26">
        <w:rPr>
          <w:rFonts w:ascii="Times New Roman" w:hAnsi="Times New Roman" w:cs="Times New Roman"/>
          <w:spacing w:val="-5"/>
          <w:sz w:val="24"/>
          <w:szCs w:val="24"/>
        </w:rPr>
        <w:t xml:space="preserve"> г.)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-разработка методологических, научно-методических и технологических основ конструктивного взаимодействия;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-мониторинг реализации программы и создание системы контроля за выполнением её мероприятий;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-широкое информирование участников образовательного процесса о целях, задачах и</w:t>
      </w:r>
      <w:r w:rsidRPr="00496F2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содержании программы через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педагогический совет, родительский комитет, органы ученического самоуправления;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-привлечение внимания к целям, задачам и содержанию программы представителей органов местного самоуправления, работников образовательных учреждений и учреждений культуры, организаций;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-проведение запланированных мероприятий, выработка критериев оценки их эффективности.</w:t>
      </w:r>
    </w:p>
    <w:p w:rsidR="00BF6CAE" w:rsidRDefault="00BF6CAE" w:rsidP="00496F26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96F26">
        <w:rPr>
          <w:rFonts w:ascii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этап</w:t>
      </w:r>
      <w:r w:rsidRPr="00496F2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(2023-2025</w:t>
      </w:r>
      <w:r w:rsidRPr="00496F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pacing w:val="-4"/>
          <w:sz w:val="24"/>
          <w:szCs w:val="24"/>
        </w:rPr>
        <w:t>гг.)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-реализация</w:t>
      </w:r>
      <w:r w:rsidRPr="00496F26">
        <w:rPr>
          <w:rFonts w:ascii="Times New Roman" w:hAnsi="Times New Roman" w:cs="Times New Roman"/>
          <w:sz w:val="24"/>
          <w:szCs w:val="24"/>
        </w:rPr>
        <w:tab/>
        <w:t>системы</w:t>
      </w:r>
      <w:r w:rsidRPr="00496F26">
        <w:rPr>
          <w:rFonts w:ascii="Times New Roman" w:hAnsi="Times New Roman" w:cs="Times New Roman"/>
          <w:sz w:val="24"/>
          <w:szCs w:val="24"/>
        </w:rPr>
        <w:tab/>
        <w:t>мероприятий</w:t>
      </w:r>
      <w:r w:rsidRPr="00496F26">
        <w:rPr>
          <w:rFonts w:ascii="Times New Roman" w:hAnsi="Times New Roman" w:cs="Times New Roman"/>
          <w:sz w:val="24"/>
          <w:szCs w:val="24"/>
        </w:rPr>
        <w:tab/>
      </w:r>
      <w:r w:rsidRPr="00496F26">
        <w:rPr>
          <w:rFonts w:ascii="Times New Roman" w:hAnsi="Times New Roman" w:cs="Times New Roman"/>
          <w:spacing w:val="-6"/>
          <w:sz w:val="24"/>
          <w:szCs w:val="24"/>
        </w:rPr>
        <w:t>по</w:t>
      </w:r>
      <w:r w:rsidRPr="00496F26">
        <w:rPr>
          <w:rFonts w:ascii="Times New Roman" w:hAnsi="Times New Roman" w:cs="Times New Roman"/>
          <w:sz w:val="24"/>
          <w:szCs w:val="24"/>
        </w:rPr>
        <w:tab/>
        <w:t>гармонизации</w:t>
      </w:r>
      <w:r w:rsidRPr="00496F26">
        <w:rPr>
          <w:rFonts w:ascii="Times New Roman" w:hAnsi="Times New Roman" w:cs="Times New Roman"/>
          <w:sz w:val="24"/>
          <w:szCs w:val="24"/>
        </w:rPr>
        <w:tab/>
        <w:t xml:space="preserve">межкультурных, 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межэтнических и межконфессиональных взаимодействий;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-совершенствование</w:t>
      </w:r>
      <w:r w:rsidRPr="00496F26">
        <w:rPr>
          <w:rFonts w:ascii="Times New Roman" w:hAnsi="Times New Roman" w:cs="Times New Roman"/>
          <w:sz w:val="24"/>
          <w:szCs w:val="24"/>
        </w:rPr>
        <w:tab/>
        <w:t>системы</w:t>
      </w:r>
      <w:r w:rsidRPr="00496F26">
        <w:rPr>
          <w:rFonts w:ascii="Times New Roman" w:hAnsi="Times New Roman" w:cs="Times New Roman"/>
          <w:sz w:val="24"/>
          <w:szCs w:val="24"/>
        </w:rPr>
        <w:tab/>
        <w:t>контроля</w:t>
      </w:r>
      <w:r w:rsidRPr="00496F26">
        <w:rPr>
          <w:rFonts w:ascii="Times New Roman" w:hAnsi="Times New Roman" w:cs="Times New Roman"/>
          <w:sz w:val="24"/>
          <w:szCs w:val="24"/>
        </w:rPr>
        <w:tab/>
      </w:r>
      <w:r w:rsidRPr="00496F26">
        <w:rPr>
          <w:rFonts w:ascii="Times New Roman" w:hAnsi="Times New Roman" w:cs="Times New Roman"/>
          <w:spacing w:val="-6"/>
          <w:sz w:val="24"/>
          <w:szCs w:val="24"/>
        </w:rPr>
        <w:t>за</w:t>
      </w:r>
      <w:r w:rsidRPr="00496F26">
        <w:rPr>
          <w:rFonts w:ascii="Times New Roman" w:hAnsi="Times New Roman" w:cs="Times New Roman"/>
          <w:sz w:val="24"/>
          <w:szCs w:val="24"/>
        </w:rPr>
        <w:tab/>
        <w:t>выполнением</w:t>
      </w:r>
      <w:r w:rsidRPr="00496F26">
        <w:rPr>
          <w:rFonts w:ascii="Times New Roman" w:hAnsi="Times New Roman" w:cs="Times New Roman"/>
          <w:sz w:val="24"/>
          <w:szCs w:val="24"/>
        </w:rPr>
        <w:tab/>
        <w:t>мероприятий программы;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-мониторинг</w:t>
      </w:r>
      <w:r w:rsidRPr="00496F2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осуществления</w:t>
      </w:r>
      <w:r w:rsidRPr="00496F2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программы;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-обобщение</w:t>
      </w:r>
      <w:r w:rsidRPr="00496F2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достигнутого</w:t>
      </w:r>
      <w:r w:rsidRPr="00496F2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опыта</w:t>
      </w:r>
      <w:r w:rsidRPr="00496F2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и</w:t>
      </w:r>
      <w:r w:rsidRPr="00496F2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оценка</w:t>
      </w:r>
      <w:r w:rsidRPr="00496F2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результатов</w:t>
      </w:r>
      <w:r w:rsidRPr="00496F2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реализации</w:t>
      </w:r>
      <w:r w:rsidRPr="00496F2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программы.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Реальными механизмами осуществления Программы являются комплексные меры, направленные на развитие гражданского общества, воспитание гражданской солидарности, патриотизма и интернационализма, поддержание мира и согласия, противодействие любым проявлениям экстремизма, терроризма и ксенофобии.</w:t>
      </w:r>
    </w:p>
    <w:p w:rsidR="00496F26" w:rsidRPr="00BF6CAE" w:rsidRDefault="00496F26" w:rsidP="00BF6C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F6CAE">
        <w:rPr>
          <w:rFonts w:ascii="Times New Roman" w:hAnsi="Times New Roman" w:cs="Times New Roman"/>
          <w:sz w:val="28"/>
          <w:szCs w:val="28"/>
        </w:rPr>
        <w:t>Основные</w:t>
      </w:r>
      <w:r w:rsidRPr="00BF6CA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F6CAE">
        <w:rPr>
          <w:rFonts w:ascii="Times New Roman" w:hAnsi="Times New Roman" w:cs="Times New Roman"/>
          <w:sz w:val="28"/>
          <w:szCs w:val="28"/>
        </w:rPr>
        <w:t>мероприятия</w:t>
      </w:r>
      <w:r w:rsidRPr="00BF6CA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F6CAE">
        <w:rPr>
          <w:rFonts w:ascii="Times New Roman" w:hAnsi="Times New Roman" w:cs="Times New Roman"/>
          <w:sz w:val="28"/>
          <w:szCs w:val="28"/>
        </w:rPr>
        <w:t>Программы:</w:t>
      </w:r>
    </w:p>
    <w:p w:rsidR="00496F26" w:rsidRPr="00496F26" w:rsidRDefault="00BF6CAE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96F26" w:rsidRPr="00496F26">
        <w:rPr>
          <w:rFonts w:ascii="Times New Roman" w:hAnsi="Times New Roman" w:cs="Times New Roman"/>
          <w:sz w:val="24"/>
          <w:szCs w:val="24"/>
        </w:rPr>
        <w:t>последовательное обеспечение конституционных прав, гарантирующих равенство обучающихся любой расы и национальности, а также свободу вероисповедания;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-утверждение общероссийских гражданских и историко-культурных ценностей, поддержание российского</w:t>
      </w:r>
      <w:r w:rsidRPr="00496F2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патриотизма и</w:t>
      </w:r>
      <w:r w:rsidRPr="00496F2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многокультурной</w:t>
      </w:r>
      <w:r w:rsidRPr="00496F2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природы российского государства и российского народа как гражданской нации;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-последовательное и повсеместное пресечение проповеди нетерпимости и насилия;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 xml:space="preserve">-утверждение в школе концепции </w:t>
      </w:r>
      <w:proofErr w:type="spellStart"/>
      <w:r w:rsidRPr="00496F26">
        <w:rPr>
          <w:rFonts w:ascii="Times New Roman" w:hAnsi="Times New Roman" w:cs="Times New Roman"/>
          <w:sz w:val="24"/>
          <w:szCs w:val="24"/>
        </w:rPr>
        <w:t>многокультурности</w:t>
      </w:r>
      <w:proofErr w:type="spellEnd"/>
      <w:r w:rsidRPr="00496F26">
        <w:rPr>
          <w:rFonts w:ascii="Times New Roman" w:hAnsi="Times New Roman" w:cs="Times New Roman"/>
          <w:sz w:val="24"/>
          <w:szCs w:val="24"/>
        </w:rPr>
        <w:t xml:space="preserve"> и многоукладности российской жизни;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-развитие воспитательной и просветительской работы с детьми и родителями о принципах поведения в вопросах веротерпимости и согласия, в том числе в отношениях с детьми и подростками;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-реагирование на случаи проявления среди обучающихся негативных стереотипов, межэтнической розни и личностного унижения представителей других национальностей и расового облика;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-пресечение деятельности и запрещение символики экстремистских групп и организаций в школе;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-индивидуальная работа с теми, кто вовлечен в деятельность подобных групп или разделяет подобные взгляды;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-расширение для школьников экскурсионно-туристической деятельности для углубления их знаний о стране и ее народах;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-развитие художественной самодеятельности на основе различных народных традиций и культурного наследия, а также создание современных мультимедийных продуктов о культурном многообразии России.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59" w:type="dxa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"/>
        <w:gridCol w:w="6130"/>
        <w:gridCol w:w="3290"/>
      </w:tblGrid>
      <w:tr w:rsidR="00496F26" w:rsidRPr="00496F26" w:rsidTr="00BF6C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BF6C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  <w:lastRenderedPageBreak/>
              <w:t>№</w:t>
            </w:r>
          </w:p>
        </w:tc>
        <w:tc>
          <w:tcPr>
            <w:tcW w:w="6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BF6C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3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BF6C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Ожидаемый</w:t>
            </w:r>
            <w:r w:rsidRPr="00496F2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496F26" w:rsidRPr="00496F26" w:rsidTr="00BF6C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7"/>
        </w:trPr>
        <w:tc>
          <w:tcPr>
            <w:tcW w:w="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1.</w:t>
            </w:r>
          </w:p>
        </w:tc>
        <w:tc>
          <w:tcPr>
            <w:tcW w:w="6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Внедрение в практическую деятельность школы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Программы противодействия радикализму и экстремизму, профилактика терроризма в школе.</w:t>
            </w:r>
          </w:p>
        </w:tc>
        <w:tc>
          <w:tcPr>
            <w:tcW w:w="3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программами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по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воспитанию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толерантности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100%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классных коллективов</w:t>
            </w:r>
          </w:p>
        </w:tc>
      </w:tr>
      <w:tr w:rsidR="00496F26" w:rsidRPr="00496F26" w:rsidTr="00BF6C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/>
        </w:trPr>
        <w:tc>
          <w:tcPr>
            <w:tcW w:w="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2.</w:t>
            </w:r>
          </w:p>
        </w:tc>
        <w:tc>
          <w:tcPr>
            <w:tcW w:w="6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Организация широкомасштабной работы с родителями (законными представителями) с целью разъяснения им методов обеспечения защиты детей в информационно- телекоммуникационных</w:t>
            </w:r>
            <w:r w:rsidRPr="00496F26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сетях,</w:t>
            </w:r>
            <w:r w:rsidRPr="00496F26">
              <w:rPr>
                <w:rFonts w:ascii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включая</w:t>
            </w:r>
            <w:r w:rsidRPr="00496F26"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сеть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 w:rsidRPr="00496F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».</w:t>
            </w:r>
          </w:p>
        </w:tc>
        <w:tc>
          <w:tcPr>
            <w:tcW w:w="3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увеличение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охвата родителей (законных представителей)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мероприятиями данной направленности до 100%</w:t>
            </w:r>
          </w:p>
        </w:tc>
      </w:tr>
      <w:tr w:rsidR="00496F26" w:rsidRPr="00496F26" w:rsidTr="00BF6C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8"/>
        </w:trPr>
        <w:tc>
          <w:tcPr>
            <w:tcW w:w="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3.</w:t>
            </w:r>
          </w:p>
        </w:tc>
        <w:tc>
          <w:tcPr>
            <w:tcW w:w="6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родительского лектория по вопросам профилактики ксенофобии, противодействия</w:t>
            </w:r>
            <w:r w:rsidRPr="00496F26">
              <w:rPr>
                <w:rFonts w:ascii="Times New Roman" w:hAnsi="Times New Roman" w:cs="Times New Roman"/>
                <w:spacing w:val="71"/>
                <w:sz w:val="24"/>
                <w:szCs w:val="24"/>
              </w:rPr>
              <w:t xml:space="preserve">   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дискриминации</w:t>
            </w:r>
            <w:r w:rsidRPr="00496F26">
              <w:rPr>
                <w:rFonts w:ascii="Times New Roman" w:hAnsi="Times New Roman" w:cs="Times New Roman"/>
                <w:spacing w:val="73"/>
                <w:sz w:val="24"/>
                <w:szCs w:val="24"/>
              </w:rPr>
              <w:t xml:space="preserve">    </w:t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и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экстремизму.</w:t>
            </w:r>
          </w:p>
        </w:tc>
        <w:tc>
          <w:tcPr>
            <w:tcW w:w="3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правовой грамотности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родительской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общественности</w:t>
            </w:r>
          </w:p>
        </w:tc>
      </w:tr>
      <w:tr w:rsidR="00496F26" w:rsidRPr="00496F26" w:rsidTr="00BF6C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2"/>
        </w:trPr>
        <w:tc>
          <w:tcPr>
            <w:tcW w:w="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4.</w:t>
            </w:r>
          </w:p>
        </w:tc>
        <w:tc>
          <w:tcPr>
            <w:tcW w:w="6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профилактических мероприятий </w:t>
            </w:r>
            <w:r w:rsidRPr="00496F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предупреждению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фактов националистического или религиозного экстремизма</w:t>
            </w:r>
            <w:r w:rsidRPr="00496F26">
              <w:rPr>
                <w:rFonts w:ascii="Times New Roman" w:hAnsi="Times New Roman" w:cs="Times New Roman"/>
                <w:spacing w:val="69"/>
                <w:sz w:val="24"/>
                <w:szCs w:val="24"/>
              </w:rPr>
              <w:t xml:space="preserve"> 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(круглые</w:t>
            </w:r>
            <w:r w:rsidRPr="00496F26">
              <w:rPr>
                <w:rFonts w:ascii="Times New Roman" w:hAnsi="Times New Roman" w:cs="Times New Roman"/>
                <w:spacing w:val="71"/>
                <w:sz w:val="24"/>
                <w:szCs w:val="24"/>
              </w:rPr>
              <w:t xml:space="preserve"> 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столы,</w:t>
            </w:r>
            <w:r w:rsidRPr="00496F26">
              <w:rPr>
                <w:rFonts w:ascii="Times New Roman" w:hAnsi="Times New Roman" w:cs="Times New Roman"/>
                <w:spacing w:val="71"/>
                <w:sz w:val="24"/>
                <w:szCs w:val="24"/>
              </w:rPr>
              <w:t xml:space="preserve"> 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диспуты,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встречи).</w:t>
            </w:r>
          </w:p>
        </w:tc>
        <w:tc>
          <w:tcPr>
            <w:tcW w:w="3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увеличение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охвата обучающихся школы мероприятиями данной тематики до 100%</w:t>
            </w:r>
          </w:p>
        </w:tc>
      </w:tr>
      <w:tr w:rsidR="00496F26" w:rsidRPr="00496F26" w:rsidTr="00BF6C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8"/>
        </w:trPr>
        <w:tc>
          <w:tcPr>
            <w:tcW w:w="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5.</w:t>
            </w:r>
          </w:p>
        </w:tc>
        <w:tc>
          <w:tcPr>
            <w:tcW w:w="6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Проведение в школе конкурсов и мероприятий, направленных на развитие межэтнической интеграции, воспитание культуры</w:t>
            </w:r>
            <w:r w:rsidRPr="00496F26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мира,</w:t>
            </w:r>
            <w:r w:rsidRPr="00496F26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профилактику</w:t>
            </w:r>
            <w:r w:rsidRPr="00496F26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проявлений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ксенофобии</w:t>
            </w:r>
            <w:r w:rsidRPr="00496F2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96F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экстремизма.</w:t>
            </w:r>
          </w:p>
        </w:tc>
        <w:tc>
          <w:tcPr>
            <w:tcW w:w="3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увеличение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охвата обучающихся школы мероприятиями данной направленности до 100%</w:t>
            </w:r>
          </w:p>
        </w:tc>
      </w:tr>
      <w:tr w:rsidR="00496F26" w:rsidRPr="00496F26" w:rsidTr="00BF6C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/>
        </w:trPr>
        <w:tc>
          <w:tcPr>
            <w:tcW w:w="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6.</w:t>
            </w:r>
          </w:p>
        </w:tc>
        <w:tc>
          <w:tcPr>
            <w:tcW w:w="6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мероприятий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по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воспитанию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гражданственности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и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патриотизма,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навыка бесконфликтного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общения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и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примирения,</w:t>
            </w:r>
          </w:p>
        </w:tc>
        <w:tc>
          <w:tcPr>
            <w:tcW w:w="3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увеличение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охвата обучающихся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мероприятиями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данной</w:t>
            </w:r>
          </w:p>
        </w:tc>
      </w:tr>
    </w:tbl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59" w:type="dxa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1"/>
        <w:gridCol w:w="5988"/>
        <w:gridCol w:w="3290"/>
      </w:tblGrid>
      <w:tr w:rsidR="00496F26" w:rsidRPr="00496F26" w:rsidTr="00BF6C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/>
        </w:trPr>
        <w:tc>
          <w:tcPr>
            <w:tcW w:w="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межнационального и межрелигиозного согласия, а также умению отстаивать собственное мнение, противодействовать социально</w:t>
            </w:r>
            <w:r w:rsidRPr="00496F26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опасному</w:t>
            </w:r>
            <w:r w:rsidRPr="00496F26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поведению</w:t>
            </w:r>
            <w:r w:rsidRPr="00496F26"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(в</w:t>
            </w:r>
            <w:r w:rsidRPr="00496F26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r w:rsidRPr="00496F26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числе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вовлечению в экстремистскую деятельность) всеми законными способами.</w:t>
            </w:r>
          </w:p>
        </w:tc>
        <w:tc>
          <w:tcPr>
            <w:tcW w:w="3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направленности</w:t>
            </w:r>
            <w:r w:rsidRPr="00496F2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496F2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100%</w:t>
            </w:r>
          </w:p>
        </w:tc>
      </w:tr>
      <w:tr w:rsidR="00496F26" w:rsidRPr="00496F26" w:rsidTr="00BF6C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9"/>
        </w:trPr>
        <w:tc>
          <w:tcPr>
            <w:tcW w:w="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BF6CAE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7</w:t>
            </w:r>
            <w:r w:rsidR="00496F26"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.</w:t>
            </w:r>
          </w:p>
        </w:tc>
        <w:tc>
          <w:tcPr>
            <w:tcW w:w="5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проектов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межкультурному воспитанию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детей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65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и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молодежи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(интерактивные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тренинги,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диспуты, конкурсы).</w:t>
            </w:r>
          </w:p>
        </w:tc>
        <w:tc>
          <w:tcPr>
            <w:tcW w:w="3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  <w:t>2</w:t>
            </w:r>
            <w:r w:rsidRPr="00496F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</w:tr>
      <w:tr w:rsidR="00496F26" w:rsidRPr="00496F26" w:rsidTr="00BF6C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9"/>
        </w:trPr>
        <w:tc>
          <w:tcPr>
            <w:tcW w:w="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BF6CAE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lastRenderedPageBreak/>
              <w:t>8</w:t>
            </w:r>
            <w:r w:rsidR="00496F26"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.</w:t>
            </w:r>
          </w:p>
        </w:tc>
        <w:tc>
          <w:tcPr>
            <w:tcW w:w="5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Осуществление профилактической работы, направленной на недопущение вовлечения детей и подростков в противоправную деятельность религиозных объединений и экстремистских организаций, а также распространение идей межнациональной и межрелигиозной терпимости, дружбы, добрососедства, взаимного уважения.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социологического исследования оценки уровня социально- политической толерантности среди обучающихся в школе.</w:t>
            </w:r>
          </w:p>
        </w:tc>
        <w:tc>
          <w:tcPr>
            <w:tcW w:w="3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BF6C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496F26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итогам</w:t>
            </w:r>
            <w:r w:rsidRPr="00496F26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мониторинга организация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системы культурно-досуговых, спортивных,</w:t>
            </w:r>
          </w:p>
          <w:p w:rsidR="00496F26" w:rsidRPr="00496F26" w:rsidRDefault="00496F26" w:rsidP="00BF6C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образовательных мероприятий,</w:t>
            </w:r>
          </w:p>
          <w:p w:rsidR="00496F26" w:rsidRPr="00496F26" w:rsidRDefault="00496F26" w:rsidP="00BF6C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методические</w:t>
            </w:r>
            <w:r w:rsidRPr="00496F2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</w:p>
        </w:tc>
      </w:tr>
      <w:tr w:rsidR="00496F26" w:rsidRPr="00496F26" w:rsidTr="00BF6C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1"/>
        </w:trPr>
        <w:tc>
          <w:tcPr>
            <w:tcW w:w="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BF6CAE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9.</w:t>
            </w:r>
          </w:p>
        </w:tc>
        <w:tc>
          <w:tcPr>
            <w:tcW w:w="5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мероприятий, приуроченных к Международному дню толерантности.</w:t>
            </w:r>
          </w:p>
        </w:tc>
        <w:tc>
          <w:tcPr>
            <w:tcW w:w="3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100%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охват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в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проведении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мероприятий,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приуроченных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к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Международному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дню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толерантности</w:t>
            </w:r>
          </w:p>
        </w:tc>
      </w:tr>
      <w:tr w:rsidR="00496F26" w:rsidRPr="00496F26" w:rsidTr="00BF6C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8"/>
        </w:trPr>
        <w:tc>
          <w:tcPr>
            <w:tcW w:w="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BF6CAE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10</w:t>
            </w:r>
            <w:r w:rsidR="00496F26"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.</w:t>
            </w:r>
          </w:p>
        </w:tc>
        <w:tc>
          <w:tcPr>
            <w:tcW w:w="5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Проведение воспитательных бесед, встреч, направленных на развитие у обучающихся активной гражданской позиции и неприятие идеологии экстремизма.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декады правовых знаний среди обучающихся школы, направленной на</w:t>
            </w:r>
            <w:r w:rsidRPr="00496F2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496F2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норм</w:t>
            </w:r>
            <w:r w:rsidRPr="00496F2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толерантного поведения, противодействие различным видам экстремизма и терроризм.</w:t>
            </w:r>
          </w:p>
        </w:tc>
        <w:tc>
          <w:tcPr>
            <w:tcW w:w="3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декады правовых знаний среди обучающихся школы</w:t>
            </w:r>
          </w:p>
        </w:tc>
      </w:tr>
    </w:tbl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6"/>
        <w:gridCol w:w="5753"/>
        <w:gridCol w:w="3290"/>
      </w:tblGrid>
      <w:tr w:rsidR="00496F26" w:rsidRPr="00496F26" w:rsidTr="00BF6C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7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BF6CAE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11</w:t>
            </w:r>
            <w:r w:rsidR="00496F26"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.</w:t>
            </w:r>
          </w:p>
        </w:tc>
        <w:tc>
          <w:tcPr>
            <w:tcW w:w="5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информационных стендов о действующем законодательстве Российской Федерации в сфере противодействия экстремистской</w:t>
            </w:r>
            <w:r w:rsidRPr="00496F26">
              <w:rPr>
                <w:rFonts w:ascii="Times New Roman" w:hAnsi="Times New Roman" w:cs="Times New Roman"/>
                <w:spacing w:val="75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деятельности,</w:t>
            </w:r>
            <w:r w:rsidRPr="00496F26">
              <w:rPr>
                <w:rFonts w:ascii="Times New Roman" w:hAnsi="Times New Roman" w:cs="Times New Roman"/>
                <w:spacing w:val="76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уголовной</w:t>
            </w:r>
            <w:r w:rsidRPr="00496F26">
              <w:rPr>
                <w:rFonts w:ascii="Times New Roman" w:hAnsi="Times New Roman" w:cs="Times New Roman"/>
                <w:spacing w:val="75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и</w:t>
            </w:r>
            <w:r w:rsidR="00BF6C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административной ответственности за возможные</w:t>
            </w:r>
            <w:r w:rsidRPr="00496F2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экстремистские</w:t>
            </w:r>
            <w:r w:rsidRPr="00496F2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  <w:r w:rsidRPr="00496F26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нарушения.</w:t>
            </w:r>
          </w:p>
        </w:tc>
        <w:tc>
          <w:tcPr>
            <w:tcW w:w="3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Информационные стенды о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противодействии экстремистской деятельности</w:t>
            </w:r>
          </w:p>
        </w:tc>
      </w:tr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BF6CAE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12</w:t>
            </w:r>
            <w:r w:rsidR="00496F26"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.</w:t>
            </w:r>
          </w:p>
        </w:tc>
        <w:tc>
          <w:tcPr>
            <w:tcW w:w="5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Размещение</w:t>
            </w:r>
            <w:r w:rsidRPr="00496F26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496F26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официальном</w:t>
            </w:r>
            <w:r w:rsidRPr="00496F26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сайте</w:t>
            </w:r>
            <w:r w:rsidRPr="00496F26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школы материалов по толерантному воспитанию.</w:t>
            </w:r>
          </w:p>
        </w:tc>
        <w:tc>
          <w:tcPr>
            <w:tcW w:w="3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Разработка и наполнение информацией</w:t>
            </w:r>
            <w:r w:rsidRPr="00496F26"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сайта</w:t>
            </w:r>
          </w:p>
        </w:tc>
      </w:tr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2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BF6CAE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13</w:t>
            </w:r>
            <w:r w:rsidR="00496F26"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.</w:t>
            </w:r>
          </w:p>
        </w:tc>
        <w:tc>
          <w:tcPr>
            <w:tcW w:w="5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Включение в рабочую программу воспитания мероприятий,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направленных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на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профилактику распространения идеологии терроризма</w:t>
            </w:r>
            <w:r w:rsidRPr="00496F26"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  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96F26"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  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экстремизма</w:t>
            </w:r>
            <w:r w:rsidRPr="00496F26">
              <w:rPr>
                <w:rFonts w:ascii="Times New Roman" w:hAnsi="Times New Roman" w:cs="Times New Roman"/>
                <w:spacing w:val="46"/>
                <w:sz w:val="24"/>
                <w:szCs w:val="24"/>
              </w:rPr>
              <w:t xml:space="preserve">   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среди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496F26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школы.</w:t>
            </w:r>
          </w:p>
        </w:tc>
        <w:tc>
          <w:tcPr>
            <w:tcW w:w="3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BF6C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воспитания школы </w:t>
            </w:r>
            <w:r w:rsidR="00BF6CAE" w:rsidRPr="00BF6CAE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BF6CAE">
              <w:rPr>
                <w:rFonts w:ascii="Times New Roman" w:hAnsi="Times New Roman" w:cs="Times New Roman"/>
                <w:sz w:val="24"/>
                <w:szCs w:val="24"/>
              </w:rPr>
              <w:t>2023-2026</w:t>
            </w:r>
          </w:p>
        </w:tc>
      </w:tr>
      <w:tr w:rsidR="00496F26" w:rsidRPr="00496F26" w:rsidTr="00BF6C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8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BF6CAE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14</w:t>
            </w:r>
            <w:r w:rsidR="00496F26"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.</w:t>
            </w:r>
          </w:p>
        </w:tc>
        <w:tc>
          <w:tcPr>
            <w:tcW w:w="5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Принятие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предусмотренных законодательством мер по предотвращению проявлений экстремизма при проведении общешкольных мероприятий.</w:t>
            </w:r>
          </w:p>
        </w:tc>
        <w:tc>
          <w:tcPr>
            <w:tcW w:w="3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правопорядка, недопущение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экстремистских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проявлений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при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проведении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общешкольных мероприятий</w:t>
            </w:r>
          </w:p>
        </w:tc>
      </w:tr>
      <w:tr w:rsidR="00496F26" w:rsidRPr="00496F26" w:rsidTr="00BF6C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2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BF6CAE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lastRenderedPageBreak/>
              <w:t>15</w:t>
            </w:r>
            <w:r w:rsidR="00496F26"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.</w:t>
            </w:r>
          </w:p>
        </w:tc>
        <w:tc>
          <w:tcPr>
            <w:tcW w:w="5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Участие представителей школы в мероприятиях (конференциях, семинарах, круглых столах и иных мероприятиях), направленных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на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гармонизацию межэтнических отношений и формирование толерантности,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проводимых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на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муниципальном</w:t>
            </w: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96F2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региональном</w:t>
            </w:r>
            <w:r w:rsidRPr="00496F26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уровнях.</w:t>
            </w:r>
          </w:p>
        </w:tc>
        <w:tc>
          <w:tcPr>
            <w:tcW w:w="3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увеличение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охвата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школы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мероприятиями данной направленности</w:t>
            </w:r>
          </w:p>
        </w:tc>
      </w:tr>
    </w:tbl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6F26" w:rsidRPr="00BF6CAE" w:rsidRDefault="00496F26" w:rsidP="00496F2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F6CAE">
        <w:rPr>
          <w:rFonts w:ascii="Times New Roman" w:hAnsi="Times New Roman" w:cs="Times New Roman"/>
          <w:sz w:val="28"/>
          <w:szCs w:val="28"/>
        </w:rPr>
        <w:t>Реализация</w:t>
      </w:r>
      <w:r w:rsidRPr="00BF6CA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F6CAE">
        <w:rPr>
          <w:rFonts w:ascii="Times New Roman" w:hAnsi="Times New Roman" w:cs="Times New Roman"/>
          <w:sz w:val="28"/>
          <w:szCs w:val="28"/>
        </w:rPr>
        <w:t>Программы</w:t>
      </w:r>
      <w:r w:rsidRPr="00BF6CA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F6CAE">
        <w:rPr>
          <w:rFonts w:ascii="Times New Roman" w:hAnsi="Times New Roman" w:cs="Times New Roman"/>
          <w:sz w:val="28"/>
          <w:szCs w:val="28"/>
        </w:rPr>
        <w:t>позволит:</w:t>
      </w:r>
    </w:p>
    <w:p w:rsidR="00BF6CAE" w:rsidRPr="00496F26" w:rsidRDefault="00BF6CAE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-создать эффективную систему правовых, организационных и идеологических механизмов противодействия экстремизму, этнической и религиозной нетерпимости;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-снизить степень распространенности негативных этнических установок и предрассудков в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ученической среде;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-способствовать формированию толерантного сознания, основанного на понимании и принятии культурных отличий, неукоснительном соблюдении прав и свобод граждан;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-сформировать у обучающихся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навыки цивилизованного общения в Интернет-пространстве, этикета в чатах и форумах;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-обеспечить</w:t>
      </w:r>
      <w:r w:rsidRPr="00496F26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информационную</w:t>
      </w:r>
      <w:r w:rsidRPr="00496F26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безопасность;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-предотвратить участие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школьников в организациях, неформальных движениях, осуществляющих социально негативную деятельность.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6F26" w:rsidRPr="00BF6CAE" w:rsidRDefault="00496F26" w:rsidP="00496F2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F6CAE">
        <w:rPr>
          <w:rFonts w:ascii="Times New Roman" w:hAnsi="Times New Roman" w:cs="Times New Roman"/>
          <w:sz w:val="28"/>
          <w:szCs w:val="28"/>
        </w:rPr>
        <w:t>Ожидаемые</w:t>
      </w:r>
      <w:r w:rsidRPr="00BF6CA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F6CAE">
        <w:rPr>
          <w:rFonts w:ascii="Times New Roman" w:hAnsi="Times New Roman" w:cs="Times New Roman"/>
          <w:sz w:val="28"/>
          <w:szCs w:val="28"/>
        </w:rPr>
        <w:t>результаты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Укрепление и культивирование в молодежной среде атмосферы межэтнического согласия и толерантности.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Препятствование созданию и деятельности националистических экстремистских молодежных группировок.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Противодействие проникновению в общественное сознание идей религиозного фундаментализма, экстремизма и нетерпимости.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Совершенствование</w:t>
      </w:r>
      <w:r w:rsidRPr="00496F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форм</w:t>
      </w:r>
      <w:r w:rsidRPr="00496F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и</w:t>
      </w:r>
      <w:r w:rsidRPr="00496F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методов</w:t>
      </w:r>
      <w:r w:rsidRPr="00496F2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работы</w:t>
      </w:r>
      <w:r w:rsidRPr="00496F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по</w:t>
      </w:r>
      <w:r w:rsidRPr="00496F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профилактике</w:t>
      </w:r>
      <w:r w:rsidRPr="00496F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проявлений ксенофобии, национальной и расовой нетерпимости, противодействию этнической дискриминации.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Повышение уровня компетентности обучающихся образовательного учреждения в вопросах миграционной и национальной политики, способах формирования толерантной среды и противодействия экстремизму.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Создание эффективной системы правовых, организационных и идеологических механизмов противодействия экстремизму, этнической и религиозной нетерпимости.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6F26" w:rsidRPr="00BF6CAE" w:rsidRDefault="00496F26" w:rsidP="00BF6C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F6CAE">
        <w:rPr>
          <w:rFonts w:ascii="Times New Roman" w:hAnsi="Times New Roman" w:cs="Times New Roman"/>
          <w:sz w:val="28"/>
          <w:szCs w:val="28"/>
        </w:rPr>
        <w:t>План</w:t>
      </w:r>
      <w:r w:rsidRPr="00BF6CA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F6CAE">
        <w:rPr>
          <w:rFonts w:ascii="Times New Roman" w:hAnsi="Times New Roman" w:cs="Times New Roman"/>
          <w:sz w:val="28"/>
          <w:szCs w:val="28"/>
        </w:rPr>
        <w:t>мероприятий</w:t>
      </w:r>
    </w:p>
    <w:p w:rsidR="00BF6CAE" w:rsidRDefault="00496F26" w:rsidP="00BF6C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F6CAE">
        <w:rPr>
          <w:rFonts w:ascii="Times New Roman" w:hAnsi="Times New Roman" w:cs="Times New Roman"/>
          <w:sz w:val="28"/>
          <w:szCs w:val="28"/>
        </w:rPr>
        <w:t>по</w:t>
      </w:r>
      <w:r w:rsidRPr="00BF6CA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F6CAE">
        <w:rPr>
          <w:rFonts w:ascii="Times New Roman" w:hAnsi="Times New Roman" w:cs="Times New Roman"/>
          <w:sz w:val="28"/>
          <w:szCs w:val="28"/>
        </w:rPr>
        <w:t>профилактике</w:t>
      </w:r>
      <w:r w:rsidRPr="00BF6CA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F6CAE">
        <w:rPr>
          <w:rFonts w:ascii="Times New Roman" w:hAnsi="Times New Roman" w:cs="Times New Roman"/>
          <w:sz w:val="28"/>
          <w:szCs w:val="28"/>
        </w:rPr>
        <w:t>радикализма,</w:t>
      </w:r>
      <w:r w:rsidRPr="00BF6CA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F6CAE">
        <w:rPr>
          <w:rFonts w:ascii="Times New Roman" w:hAnsi="Times New Roman" w:cs="Times New Roman"/>
          <w:sz w:val="28"/>
          <w:szCs w:val="28"/>
        </w:rPr>
        <w:t>экстремизма</w:t>
      </w:r>
      <w:r w:rsidRPr="00BF6CA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F6CAE">
        <w:rPr>
          <w:rFonts w:ascii="Times New Roman" w:hAnsi="Times New Roman" w:cs="Times New Roman"/>
          <w:sz w:val="28"/>
          <w:szCs w:val="28"/>
        </w:rPr>
        <w:t>и</w:t>
      </w:r>
      <w:r w:rsidRPr="00BF6CA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F6CAE">
        <w:rPr>
          <w:rFonts w:ascii="Times New Roman" w:hAnsi="Times New Roman" w:cs="Times New Roman"/>
          <w:sz w:val="28"/>
          <w:szCs w:val="28"/>
        </w:rPr>
        <w:t xml:space="preserve">терроризма </w:t>
      </w:r>
    </w:p>
    <w:p w:rsidR="00496F26" w:rsidRPr="00BF6CAE" w:rsidRDefault="00496F26" w:rsidP="00BF6C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F6CAE">
        <w:rPr>
          <w:rFonts w:ascii="Times New Roman" w:hAnsi="Times New Roman" w:cs="Times New Roman"/>
          <w:sz w:val="28"/>
          <w:szCs w:val="28"/>
        </w:rPr>
        <w:t>на 2023- 2024 учебный год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7"/>
        <w:gridCol w:w="4902"/>
        <w:gridCol w:w="1854"/>
        <w:gridCol w:w="2185"/>
      </w:tblGrid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  <w:t>№</w:t>
            </w:r>
          </w:p>
        </w:tc>
        <w:tc>
          <w:tcPr>
            <w:tcW w:w="4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1.</w:t>
            </w:r>
          </w:p>
        </w:tc>
        <w:tc>
          <w:tcPr>
            <w:tcW w:w="4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соблюдения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требований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пожарной</w:t>
            </w:r>
            <w:r w:rsidRPr="00496F2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</w:tr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2.</w:t>
            </w:r>
          </w:p>
        </w:tc>
        <w:tc>
          <w:tcPr>
            <w:tcW w:w="4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мониторинга экстремистских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проявлений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и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взглядов</w:t>
            </w:r>
            <w:r w:rsidRPr="00496F2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96F2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среде</w:t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96F26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 xml:space="preserve">течение </w:t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 w:rsidRPr="00496F26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директора по УВ</w:t>
            </w:r>
          </w:p>
        </w:tc>
      </w:tr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6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lastRenderedPageBreak/>
              <w:t>3.</w:t>
            </w:r>
          </w:p>
        </w:tc>
        <w:tc>
          <w:tcPr>
            <w:tcW w:w="4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Комплекс</w:t>
            </w:r>
            <w:r w:rsidRPr="00496F26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мероприятий,</w:t>
            </w:r>
            <w:r w:rsidRPr="00496F2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направленных на вовлечение родителей (законных представителей) обучающихся в образование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вопросам преемственности поколений и формирования этнокультурной среды как базовых основ сохранения и развития языков народов Российской Федерации</w:t>
            </w:r>
            <w:r w:rsidR="00826A3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для</w:t>
            </w:r>
            <w:r w:rsidR="00826A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семей, воспитывающих детей:</w:t>
            </w:r>
          </w:p>
          <w:p w:rsidR="00496F26" w:rsidRPr="00496F26" w:rsidRDefault="00BF6CAE" w:rsidP="00826A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r w:rsidR="00496F26" w:rsidRPr="00496F2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96F26" w:rsidRPr="00496F26">
              <w:rPr>
                <w:rFonts w:ascii="Times New Roman" w:hAnsi="Times New Roman" w:cs="Times New Roman"/>
                <w:sz w:val="24"/>
                <w:szCs w:val="24"/>
              </w:rPr>
              <w:t>низация меропри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ятий</w:t>
            </w:r>
            <w:r w:rsidR="00496F26" w:rsidRPr="00496F26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направленных на поддержаний </w:t>
            </w:r>
            <w:r w:rsidR="00826A33">
              <w:rPr>
                <w:rFonts w:ascii="Times New Roman" w:hAnsi="Times New Roman" w:cs="Times New Roman"/>
                <w:sz w:val="24"/>
                <w:szCs w:val="24"/>
              </w:rPr>
              <w:t>традиций и семейных ценностей, сохранение</w:t>
            </w:r>
            <w:r w:rsidR="00826A33" w:rsidRPr="00496F26">
              <w:rPr>
                <w:rFonts w:ascii="Times New Roman" w:hAnsi="Times New Roman" w:cs="Times New Roman"/>
                <w:sz w:val="24"/>
                <w:szCs w:val="24"/>
              </w:rPr>
              <w:t xml:space="preserve"> историко-культурной среды языко</w:t>
            </w:r>
            <w:r w:rsidR="00826A33">
              <w:rPr>
                <w:rFonts w:ascii="Times New Roman" w:hAnsi="Times New Roman" w:cs="Times New Roman"/>
                <w:sz w:val="24"/>
                <w:szCs w:val="24"/>
              </w:rPr>
              <w:t>в народов Российской Федерации.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26A33" w:rsidRPr="00496F26" w:rsidRDefault="00826A33" w:rsidP="00826A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 w:rsidRPr="00496F26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по УВ; советник директора по воспитанию и взаимодействию с детскими общественными объединениями, педагог- организатор, </w:t>
            </w:r>
          </w:p>
          <w:p w:rsidR="00826A33" w:rsidRPr="00496F26" w:rsidRDefault="00826A33" w:rsidP="00826A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496F26" w:rsidRPr="00496F26" w:rsidRDefault="00826A33" w:rsidP="00826A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</w:tbl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58" w:type="dxa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7"/>
        <w:gridCol w:w="4902"/>
        <w:gridCol w:w="1854"/>
        <w:gridCol w:w="2185"/>
      </w:tblGrid>
      <w:tr w:rsidR="00496F26" w:rsidRPr="00496F26" w:rsidTr="00826A3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9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4.</w:t>
            </w:r>
          </w:p>
        </w:tc>
        <w:tc>
          <w:tcPr>
            <w:tcW w:w="4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Размещение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на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официальном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сайте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  <w:r w:rsidRPr="00496F26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материалов</w:t>
            </w:r>
            <w:r w:rsidRPr="00496F26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496F26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толерантному воспитанию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 w:rsidRPr="00496F26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директора по УВ</w:t>
            </w:r>
          </w:p>
        </w:tc>
      </w:tr>
      <w:tr w:rsidR="00496F26" w:rsidRPr="00496F26" w:rsidTr="0052238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5.</w:t>
            </w:r>
          </w:p>
        </w:tc>
        <w:tc>
          <w:tcPr>
            <w:tcW w:w="4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2238B" w:rsidRDefault="0052238B" w:rsidP="005223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Профилактическая Неделя:  </w:t>
            </w:r>
            <w:r w:rsidRPr="0052238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Высокая ответственность</w:t>
            </w:r>
            <w:r w:rsidRPr="005223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Единый урок</w:t>
            </w:r>
          </w:p>
          <w:p w:rsidR="0052238B" w:rsidRDefault="0052238B" w:rsidP="005223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38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памяти храним». Акция </w:t>
            </w:r>
            <w:r w:rsidRPr="0052238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Свеча памяти</w:t>
            </w:r>
            <w:r w:rsidRPr="0052238B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Трогательными стали моменты, когда учащиеся приносили игрушки, зажигали свечи.</w:t>
            </w:r>
          </w:p>
          <w:p w:rsidR="0052238B" w:rsidRPr="0052238B" w:rsidRDefault="0052238B" w:rsidP="005223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38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proofErr w:type="spellEnd"/>
            <w:r w:rsidRPr="0052238B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(учебная тренировка).  Беседа- презентация: </w:t>
            </w:r>
            <w:r w:rsidRPr="0052238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Прерванный урок</w:t>
            </w:r>
            <w:r w:rsidRPr="005223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223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</w:t>
            </w:r>
            <w:r w:rsidRPr="0052238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 за мир без террора</w:t>
            </w:r>
            <w:r w:rsidRPr="0052238B">
              <w:rPr>
                <w:rFonts w:ascii="Times New Roman" w:hAnsi="Times New Roman" w:cs="Times New Roman"/>
                <w:sz w:val="24"/>
                <w:szCs w:val="24"/>
              </w:rPr>
              <w:t xml:space="preserve">» 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акции </w:t>
            </w:r>
            <w:r w:rsidRPr="0052238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Голубь мира</w:t>
            </w:r>
            <w:r w:rsidRPr="0052238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52238B" w:rsidRDefault="0052238B" w:rsidP="005223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занятия </w:t>
            </w:r>
            <w:r w:rsidRPr="0052238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Безопасный интернет</w:t>
            </w:r>
            <w:r w:rsidRPr="0052238B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провел учитель информатики.</w:t>
            </w:r>
          </w:p>
          <w:p w:rsidR="0052238B" w:rsidRPr="0052238B" w:rsidRDefault="0052238B" w:rsidP="005223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Беседа-тренинг для учащихся старших классов </w:t>
            </w:r>
            <w:r w:rsidRPr="0052238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Преступление против личности, общества и государства</w:t>
            </w:r>
            <w:r w:rsidRPr="0052238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52238B" w:rsidRDefault="0052238B" w:rsidP="005223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38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О, спорт - ты МИР!</w:t>
            </w:r>
            <w:r w:rsidRPr="0052238B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спортивные состязаниях. </w:t>
            </w:r>
          </w:p>
          <w:p w:rsidR="0052238B" w:rsidRPr="0052238B" w:rsidRDefault="0052238B" w:rsidP="005223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родительские группы была направленна ссылка на онлайн родительское собрание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223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Семья – территория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безОпасности</w:t>
            </w:r>
            <w:proofErr w:type="spellEnd"/>
            <w:r w:rsidRPr="005223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».</w:t>
            </w:r>
          </w:p>
          <w:p w:rsidR="0052238B" w:rsidRPr="0052238B" w:rsidRDefault="0052238B" w:rsidP="005223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Клубе социальных педагогов </w:t>
            </w:r>
            <w:r w:rsidRPr="005223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Практика. Смысл. Развитие</w:t>
            </w:r>
            <w:r w:rsidRPr="005223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Pr="005223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приняли участие педагоги школы которые занимаются профилактикой правонарушений.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2238B" w:rsidRPr="0052238B" w:rsidRDefault="0052238B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сент</w:t>
            </w:r>
            <w:r w:rsidR="0052238B">
              <w:rPr>
                <w:rFonts w:ascii="Times New Roman" w:hAnsi="Times New Roman" w:cs="Times New Roman"/>
                <w:sz w:val="24"/>
                <w:szCs w:val="24"/>
              </w:rPr>
              <w:t>ябр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6F26" w:rsidRPr="00496F26" w:rsidTr="00826A3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6.</w:t>
            </w:r>
          </w:p>
        </w:tc>
        <w:tc>
          <w:tcPr>
            <w:tcW w:w="4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инструктажа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по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обеспечению</w:t>
            </w:r>
            <w:r w:rsidRPr="00496F26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Pr="00496F26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96F26">
              <w:rPr>
                <w:rFonts w:ascii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496F26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и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вне</w:t>
            </w: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96F26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 xml:space="preserve">течение </w:t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</w:tbl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9858" w:type="dxa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7"/>
        <w:gridCol w:w="4902"/>
        <w:gridCol w:w="1854"/>
        <w:gridCol w:w="2185"/>
      </w:tblGrid>
      <w:tr w:rsidR="00496F26" w:rsidRPr="00496F26" w:rsidTr="001E4F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3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lastRenderedPageBreak/>
              <w:t>7.</w:t>
            </w:r>
          </w:p>
        </w:tc>
        <w:tc>
          <w:tcPr>
            <w:tcW w:w="4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Тренировка по экстренной эвакуации</w:t>
            </w:r>
            <w:r w:rsidRPr="00496F26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 случае пожаров, угрозы террористических актов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Открытый урок по ОБЖ «Правила поведения при пожаре»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09.09.202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18.01.2023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29.05.2023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  <w:r w:rsidRPr="00496F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.2023</w:t>
            </w:r>
          </w:p>
        </w:tc>
        <w:tc>
          <w:tcPr>
            <w:tcW w:w="2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ОО,  Отдельный пост пожарной части №123 </w:t>
            </w:r>
            <w:proofErr w:type="spellStart"/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с.Илир</w:t>
            </w:r>
            <w:proofErr w:type="spellEnd"/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Pr="00496F2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ОБЖ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6F26" w:rsidRPr="00496F26" w:rsidTr="001E4F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8.</w:t>
            </w:r>
          </w:p>
        </w:tc>
        <w:tc>
          <w:tcPr>
            <w:tcW w:w="4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дежурства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по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школе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администрации,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учителей, технического персонала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96F26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 xml:space="preserve">течение </w:t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496F26" w:rsidRPr="00496F26" w:rsidTr="001E4F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9.</w:t>
            </w:r>
          </w:p>
        </w:tc>
        <w:tc>
          <w:tcPr>
            <w:tcW w:w="4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 w:rsidRPr="00496F26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дежурства</w:t>
            </w:r>
            <w:r w:rsidRPr="00496F26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учителей</w:t>
            </w:r>
            <w:r w:rsidRPr="00496F26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во время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проведения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массовых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96F26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 xml:space="preserve">течение </w:t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1E4F20" w:rsidRPr="0052238B" w:rsidTr="001E4F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E4F20" w:rsidRPr="0052238B" w:rsidRDefault="001E4F20" w:rsidP="00496F26">
            <w:pPr>
              <w:pStyle w:val="a3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10</w:t>
            </w:r>
          </w:p>
        </w:tc>
        <w:tc>
          <w:tcPr>
            <w:tcW w:w="4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E4F20" w:rsidRPr="00496F26" w:rsidRDefault="001E4F20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  <w:r w:rsidR="000C7252">
              <w:rPr>
                <w:rFonts w:ascii="Times New Roman" w:hAnsi="Times New Roman" w:cs="Times New Roman"/>
                <w:sz w:val="24"/>
                <w:szCs w:val="24"/>
              </w:rPr>
              <w:t>народного единства.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E4F20" w:rsidRPr="00496F26" w:rsidRDefault="001E4F20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04.11-09.11.23г.</w:t>
            </w:r>
          </w:p>
        </w:tc>
        <w:tc>
          <w:tcPr>
            <w:tcW w:w="21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E4F20" w:rsidRPr="00496F26" w:rsidRDefault="001E4F20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 w:rsidRPr="00496F26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по УВ; советник директора по воспитанию и взаимодействию с детскими общественными объединениями, педагог- организатор, </w:t>
            </w:r>
          </w:p>
          <w:p w:rsidR="001E4F20" w:rsidRPr="00496F26" w:rsidRDefault="001E4F20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1E4F20" w:rsidRPr="00496F26" w:rsidRDefault="001E4F20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1E4F20" w:rsidRPr="00496F26" w:rsidTr="001E4F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E4F20" w:rsidRPr="00496F26" w:rsidRDefault="001E4F20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10.</w:t>
            </w:r>
          </w:p>
        </w:tc>
        <w:tc>
          <w:tcPr>
            <w:tcW w:w="4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E4F20" w:rsidRPr="000C7252" w:rsidRDefault="00034218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Областная неделя  по профилактике экстремизма, в подростковой среде «Единство многообразия»</w:t>
            </w:r>
            <w:r w:rsidR="000C7252" w:rsidRPr="000C72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E4F20" w:rsidRPr="0052238B" w:rsidRDefault="001E4F20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11.11.-16.11.23г.</w:t>
            </w:r>
          </w:p>
        </w:tc>
        <w:tc>
          <w:tcPr>
            <w:tcW w:w="21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E4F20" w:rsidRPr="00496F26" w:rsidRDefault="001E4F20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6F26" w:rsidRPr="00496F26" w:rsidTr="000C72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5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11.</w:t>
            </w:r>
          </w:p>
        </w:tc>
        <w:tc>
          <w:tcPr>
            <w:tcW w:w="4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Тематические</w:t>
            </w:r>
            <w:r w:rsidRPr="00496F26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496F26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часы: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Давайте</w:t>
            </w:r>
            <w:r w:rsidRPr="00496F2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дружить</w:t>
            </w:r>
            <w:r w:rsidRPr="00496F2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народами</w:t>
            </w:r>
            <w:r w:rsidRPr="00496F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»,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Возьмемся</w:t>
            </w:r>
            <w:r w:rsidRPr="00496F2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496F2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руки,</w:t>
            </w:r>
            <w:r w:rsidRPr="00496F2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друзья</w:t>
            </w:r>
            <w:r w:rsidRPr="00496F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»,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«Нам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надо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лучше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знать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друг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друга»,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Приемы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эффективного общения</w:t>
            </w:r>
            <w:r w:rsidRPr="00496F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»,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«Все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мы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разные,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но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все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мы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вместе»,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Профилактика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и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разрешение конфликтов</w:t>
            </w:r>
            <w:r w:rsidRPr="00496F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»,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Богатое многообразие мировых культур</w:t>
            </w:r>
            <w:r w:rsidRPr="00496F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»,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Семейные</w:t>
            </w:r>
            <w:r w:rsidRPr="00496F26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тайны</w:t>
            </w:r>
            <w:r w:rsidRPr="00496F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»,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«Толерантность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и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межнациональные конфликты. Как</w:t>
            </w:r>
            <w:r w:rsidRPr="00496F26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они связаны?»,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«</w:t>
            </w: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Мы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жители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многонационального</w:t>
            </w:r>
            <w:r w:rsidRPr="00496F26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края!</w:t>
            </w:r>
            <w:r w:rsidRPr="00496F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»,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«Что значит</w:t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жить в</w:t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мире</w:t>
            </w:r>
            <w:r w:rsidRPr="00496F2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96F2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собой и другими?»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«Чувствовать,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думать,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любить, как другие…»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«Мы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против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насилия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и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экстремизма»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Наша</w:t>
            </w:r>
            <w:r w:rsidRPr="00496F26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истинная</w:t>
            </w:r>
            <w:r w:rsidRPr="00496F26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национальность – человек</w:t>
            </w:r>
            <w:r w:rsidRPr="00496F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96F2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</w:tbl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9858" w:type="dxa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7"/>
        <w:gridCol w:w="4902"/>
        <w:gridCol w:w="1854"/>
        <w:gridCol w:w="2185"/>
      </w:tblGrid>
      <w:tr w:rsidR="00496F26" w:rsidRPr="00496F26" w:rsidTr="000C72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lastRenderedPageBreak/>
              <w:t>12.</w:t>
            </w:r>
          </w:p>
        </w:tc>
        <w:tc>
          <w:tcPr>
            <w:tcW w:w="4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Родительское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собрание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толерантности</w:t>
            </w:r>
            <w:r w:rsidRPr="00496F2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семье».Обсуждение</w:t>
            </w:r>
            <w:proofErr w:type="spellEnd"/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вопросов антитеррористической безопасности на классных родительских собраниях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 w:rsidRPr="00496F26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2023</w:t>
            </w:r>
          </w:p>
        </w:tc>
        <w:tc>
          <w:tcPr>
            <w:tcW w:w="2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496F26" w:rsidRPr="00496F26" w:rsidTr="000C72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1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13.</w:t>
            </w:r>
          </w:p>
        </w:tc>
        <w:tc>
          <w:tcPr>
            <w:tcW w:w="4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родительского лектория </w:t>
            </w:r>
            <w:r w:rsidRPr="00496F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вопросам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профилактики ксенофобии,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противодействия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дискриминации</w:t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экстремизму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96F2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раза</w:t>
            </w:r>
            <w:r w:rsidRPr="00496F26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96F26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год, по плану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родительских собраний</w:t>
            </w:r>
          </w:p>
        </w:tc>
        <w:tc>
          <w:tcPr>
            <w:tcW w:w="2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 w:rsidRPr="00496F26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директора по ВР</w:t>
            </w:r>
          </w:p>
        </w:tc>
      </w:tr>
      <w:tr w:rsidR="00496F26" w:rsidRPr="00496F26" w:rsidTr="000C72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9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15.</w:t>
            </w:r>
          </w:p>
        </w:tc>
        <w:tc>
          <w:tcPr>
            <w:tcW w:w="4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разъяснительной работы среди </w:t>
            </w:r>
            <w:proofErr w:type="spellStart"/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обучащихся</w:t>
            </w:r>
            <w:proofErr w:type="spellEnd"/>
            <w:r w:rsidRPr="00496F26">
              <w:rPr>
                <w:rFonts w:ascii="Times New Roman" w:hAnsi="Times New Roman" w:cs="Times New Roman"/>
                <w:sz w:val="24"/>
                <w:szCs w:val="24"/>
              </w:rPr>
              <w:t xml:space="preserve"> по предупреждению экстремизма с приглашением представителей правоохранительных органов, духовенства: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Гражданская и уголовная ответственность за проявление экстремизма,</w:t>
            </w:r>
          </w:p>
          <w:p w:rsid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Экстремизм – антисоциальное явление.</w:t>
            </w:r>
          </w:p>
          <w:p w:rsidR="000C7252" w:rsidRPr="00496F26" w:rsidRDefault="000C7252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Октябрь 2023</w:t>
            </w:r>
            <w:r w:rsidRPr="00496F26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</w:t>
            </w:r>
          </w:p>
        </w:tc>
        <w:tc>
          <w:tcPr>
            <w:tcW w:w="2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Администрация ОО, учитель обществознания</w:t>
            </w:r>
          </w:p>
        </w:tc>
      </w:tr>
      <w:tr w:rsidR="00496F26" w:rsidRPr="00496F26" w:rsidTr="000C72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6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16.</w:t>
            </w:r>
          </w:p>
        </w:tc>
        <w:tc>
          <w:tcPr>
            <w:tcW w:w="4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уроки, занятия в рамках курса ОБЖ по правилам поведения в </w:t>
            </w:r>
            <w:r w:rsidRPr="00496F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ЧС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96F26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течение года в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соответствии </w:t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с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программой</w:t>
            </w:r>
          </w:p>
        </w:tc>
        <w:tc>
          <w:tcPr>
            <w:tcW w:w="2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Pr="00496F2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ОБЖ</w:t>
            </w:r>
          </w:p>
        </w:tc>
      </w:tr>
      <w:tr w:rsidR="00496F26" w:rsidRPr="00496F26" w:rsidTr="000C72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0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17.</w:t>
            </w:r>
          </w:p>
        </w:tc>
        <w:tc>
          <w:tcPr>
            <w:tcW w:w="4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r w:rsidRPr="00496F26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496F26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уроках</w:t>
            </w:r>
            <w:r w:rsidRPr="00496F26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обществознания нормативных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документов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по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противодействию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экстремизма, </w:t>
            </w:r>
            <w:proofErr w:type="spellStart"/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этносепаратизма</w:t>
            </w:r>
            <w:proofErr w:type="spellEnd"/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96F26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 xml:space="preserve">течение </w:t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  <w:r w:rsidRPr="00496F26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и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обществознания</w:t>
            </w:r>
          </w:p>
        </w:tc>
      </w:tr>
      <w:tr w:rsidR="00496F26" w:rsidRPr="00496F26" w:rsidTr="000C72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8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18.</w:t>
            </w:r>
          </w:p>
        </w:tc>
        <w:tc>
          <w:tcPr>
            <w:tcW w:w="4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Участие в спортивных, культурных, патриотических мероприятиях в соответствии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с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Планом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образовательных событий и планом воспитательной работы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 w:rsidRPr="00496F26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по УВ; советник директора по воспитанию и взаимодействию с детскими общественными объединениями, педагог- организатор, 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496F26" w:rsidRPr="000C7252" w:rsidTr="000C72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9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19.</w:t>
            </w:r>
          </w:p>
        </w:tc>
        <w:tc>
          <w:tcPr>
            <w:tcW w:w="4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0C7252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диагностики по выявлению</w:t>
            </w:r>
            <w:r w:rsidR="000C72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склонности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к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деструктивному</w:t>
            </w:r>
            <w:r w:rsidRPr="00496F26">
              <w:rPr>
                <w:rFonts w:ascii="Times New Roman" w:hAnsi="Times New Roman" w:cs="Times New Roman"/>
                <w:spacing w:val="72"/>
                <w:sz w:val="24"/>
                <w:szCs w:val="24"/>
              </w:rPr>
              <w:t xml:space="preserve"> 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поведению</w:t>
            </w:r>
            <w:r w:rsidRPr="00496F26">
              <w:rPr>
                <w:rFonts w:ascii="Times New Roman" w:hAnsi="Times New Roman" w:cs="Times New Roman"/>
                <w:spacing w:val="74"/>
                <w:sz w:val="24"/>
                <w:szCs w:val="24"/>
              </w:rPr>
              <w:t xml:space="preserve">  </w:t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среди</w:t>
            </w:r>
            <w:r w:rsidR="000C72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учащихся.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0C7252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F26" w:rsidRPr="000C7252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Pr="00496F26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2023</w:t>
            </w:r>
          </w:p>
        </w:tc>
        <w:tc>
          <w:tcPr>
            <w:tcW w:w="2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496F26" w:rsidRPr="000C7252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496F26" w:rsidRPr="00496F26" w:rsidTr="000C72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6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0C7252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25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lastRenderedPageBreak/>
              <w:t>20.</w:t>
            </w:r>
          </w:p>
        </w:tc>
        <w:tc>
          <w:tcPr>
            <w:tcW w:w="4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Социологический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опрос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среди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терпимости,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толерантности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и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экстремистских взглядах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2023</w:t>
            </w:r>
          </w:p>
        </w:tc>
        <w:tc>
          <w:tcPr>
            <w:tcW w:w="2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 w:rsidRPr="00496F26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директора по ВР, соц. педагог</w:t>
            </w:r>
          </w:p>
        </w:tc>
      </w:tr>
      <w:tr w:rsidR="00496F26" w:rsidRPr="00496F26" w:rsidTr="000C72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21.</w:t>
            </w:r>
          </w:p>
        </w:tc>
        <w:tc>
          <w:tcPr>
            <w:tcW w:w="4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Pr="00496F26">
              <w:rPr>
                <w:rFonts w:ascii="Times New Roman" w:hAnsi="Times New Roman" w:cs="Times New Roman"/>
                <w:spacing w:val="72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496F26">
              <w:rPr>
                <w:rFonts w:ascii="Times New Roman" w:hAnsi="Times New Roman" w:cs="Times New Roman"/>
                <w:spacing w:val="73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96F26">
              <w:rPr>
                <w:rFonts w:ascii="Times New Roman" w:hAnsi="Times New Roman" w:cs="Times New Roman"/>
                <w:spacing w:val="75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творческих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</w:tc>
        <w:tc>
          <w:tcPr>
            <w:tcW w:w="2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</w:tc>
      </w:tr>
    </w:tbl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9858" w:type="dxa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7"/>
        <w:gridCol w:w="4902"/>
        <w:gridCol w:w="1854"/>
        <w:gridCol w:w="2185"/>
      </w:tblGrid>
      <w:tr w:rsidR="00496F26" w:rsidRPr="00496F26" w:rsidTr="000C72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0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школьного, муниципального,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регионального уровней,</w:t>
            </w:r>
            <w:r w:rsidRPr="00496F26">
              <w:rPr>
                <w:rFonts w:ascii="Times New Roman" w:hAnsi="Times New Roman" w:cs="Times New Roman"/>
                <w:spacing w:val="67"/>
                <w:sz w:val="24"/>
                <w:szCs w:val="24"/>
              </w:rPr>
              <w:t xml:space="preserve"> 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посвященных</w:t>
            </w:r>
            <w:r w:rsidRPr="00496F26">
              <w:rPr>
                <w:rFonts w:ascii="Times New Roman" w:hAnsi="Times New Roman" w:cs="Times New Roman"/>
                <w:spacing w:val="64"/>
                <w:sz w:val="24"/>
                <w:szCs w:val="24"/>
              </w:rPr>
              <w:t xml:space="preserve"> 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борьбе</w:t>
            </w:r>
            <w:r w:rsidRPr="00496F26">
              <w:rPr>
                <w:rFonts w:ascii="Times New Roman" w:hAnsi="Times New Roman" w:cs="Times New Roman"/>
                <w:spacing w:val="67"/>
                <w:sz w:val="24"/>
                <w:szCs w:val="24"/>
              </w:rPr>
              <w:t xml:space="preserve">  </w:t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с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экстремизмом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496F26" w:rsidRPr="000C7252" w:rsidTr="000C72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0C7252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22</w:t>
            </w:r>
            <w:r w:rsidR="00496F26"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.</w:t>
            </w:r>
          </w:p>
        </w:tc>
        <w:tc>
          <w:tcPr>
            <w:tcW w:w="4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C7252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 w:rsidRPr="00496F26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тематических</w:t>
            </w:r>
            <w:r w:rsidRPr="00496F26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экскурсий </w:t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в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музеи,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к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памятникам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истории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и</w:t>
            </w:r>
          </w:p>
          <w:p w:rsidR="00496F26" w:rsidRPr="000C7252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  <w:r w:rsidRPr="00496F2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 xml:space="preserve">Иркутской </w:t>
            </w:r>
            <w:r w:rsidRPr="00496F2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области(заочно).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0C7252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96F26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 xml:space="preserve">течение </w:t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496F26" w:rsidRPr="000C7252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</w:tbl>
    <w:p w:rsidR="00496F26" w:rsidRPr="000C7252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6F26" w:rsidRPr="000C7252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6F26" w:rsidRPr="000C7252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96F26">
        <w:rPr>
          <w:rFonts w:ascii="Times New Roman" w:hAnsi="Times New Roman" w:cs="Times New Roman"/>
          <w:i/>
          <w:iCs/>
          <w:sz w:val="24"/>
          <w:szCs w:val="24"/>
          <w:u w:val="single"/>
        </w:rPr>
        <w:t>Приложение</w:t>
      </w:r>
    </w:p>
    <w:p w:rsidR="00496F26" w:rsidRPr="000C7252" w:rsidRDefault="00496F26" w:rsidP="00496F26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ОСНОВНЫЕ</w:t>
      </w:r>
      <w:r w:rsidRPr="00496F2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ПОНЯТИЯ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  <w:u w:val="single"/>
        </w:rPr>
        <w:t>Экстремистская</w:t>
      </w:r>
      <w:r w:rsidRPr="00496F26">
        <w:rPr>
          <w:rFonts w:ascii="Times New Roman" w:hAnsi="Times New Roman" w:cs="Times New Roman"/>
          <w:spacing w:val="7"/>
          <w:sz w:val="24"/>
          <w:szCs w:val="24"/>
          <w:u w:val="single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  <w:u w:val="single"/>
        </w:rPr>
        <w:t>деятельность</w:t>
      </w:r>
      <w:r w:rsidRPr="00496F26">
        <w:rPr>
          <w:rFonts w:ascii="Times New Roman" w:hAnsi="Times New Roman" w:cs="Times New Roman"/>
          <w:spacing w:val="8"/>
          <w:sz w:val="24"/>
          <w:szCs w:val="24"/>
          <w:u w:val="single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  <w:u w:val="single"/>
        </w:rPr>
        <w:t>(экстремизм):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насильственное изменение основ конституционного строя и нарушение целостности Российской Федерации;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публичное</w:t>
      </w:r>
      <w:r w:rsidRPr="00496F2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оправдание</w:t>
      </w:r>
      <w:r w:rsidRPr="00496F2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терроризма</w:t>
      </w:r>
      <w:r w:rsidRPr="00496F2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и</w:t>
      </w:r>
      <w:r w:rsidRPr="00496F2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иная</w:t>
      </w:r>
      <w:r w:rsidRPr="00496F2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террористическая</w:t>
      </w:r>
      <w:r w:rsidRPr="00496F2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деятельность;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возбуждение</w:t>
      </w:r>
      <w:r w:rsidRPr="00496F2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социальной,</w:t>
      </w:r>
      <w:r w:rsidRPr="00496F2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расовой,</w:t>
      </w:r>
      <w:r w:rsidRPr="00496F2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национальной</w:t>
      </w:r>
      <w:r w:rsidRPr="00496F2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или</w:t>
      </w:r>
      <w:r w:rsidRPr="00496F2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религиозной</w:t>
      </w:r>
      <w:r w:rsidRPr="00496F2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розни;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пропаганда исключительности, превосходства либо неполноценности человека по признаку</w:t>
      </w:r>
      <w:r w:rsidRPr="00496F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его социальной, расовой, национальной, религиозной или языковой принадлежности или отношения к религии;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нарушение прав, свобод и законных интересов человека и гражданина в зависимости от его социальной, расовой, национальной, религиозной или языковой принадлежности или отношения к религии;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воспрепятствование осуществлению гражданами их избирательных прав и права на участие в референдуме или нарушение тайны голосования, соединенные с насилием либо угрозой его применения;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воспрепятствование</w:t>
      </w:r>
      <w:r w:rsidRPr="00496F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законной</w:t>
      </w:r>
      <w:r w:rsidRPr="00496F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деятельности</w:t>
      </w:r>
      <w:r w:rsidRPr="00496F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государственных</w:t>
      </w:r>
      <w:r w:rsidRPr="00496F2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органов,</w:t>
      </w:r>
      <w:r w:rsidRPr="00496F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органов местного самоуправления, избирательных комиссий, общественных и религиозных объединений или иных организаций, соединенное с насилием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либо угрозой его применения;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совершение преступлений по мотивам, указанным в пункте "е" части первой статьи 63 Уголовного кодекса Российской Федерации;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пропаганда и публичное демонстрирование нацистской атрибутики или символики либо атрибутики или символики, сходных с нацистской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атрибутикой или символикой до степени смешения;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публичные призывы к осуществлению указанных деяний либо массовое распространение заведомо экстремистских материалов, а равно их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изготовление или хранение в целях массового распространения;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lastRenderedPageBreak/>
        <w:t>публичное заведомо ложное обвинение лица, замещающего государственную должность Российской Федерации или государственную должность субъекта Российской Федерации, в совершении им в период исполнения своих должностных обязанностей деяний, указанных в настоящей статье и являющихся преступлением;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организация и подготовка указанных деяний, а также подстрекательство к их осуществлению;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финансирование указанных деяний либо иное содействие в их организации, подготовке и осуществлении, в том числе путем предоставления учебной, полиграфической и материально-технической базы, телефонной и иных видов связи или оказания информационных услуг.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Экстремистская организация - общественное или религиозное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объединение либо иная организация, в отношении которых по основаниям, предусмотренным Федеральным законом от 25 июля 2002 года N 114-ФЗ "О противодействии экстремистской деятельности", судом принято вступившее в законную силу решение о ликвидации или запрете деятельности в связи с осуществлением экстремистской деятельности.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Экстремистские материалы - предназначенные для обнародования документы либо информация на иных носителях, призывающие к осуществлению экстремистской деятельности либо обосновывающие или оправдывающие необходимость осуществления такой деятельности, в том числе труды руководителей национал-социалистской рабочей партии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Германии, фашистской партии Италии, публикации, обосновывающие или оправдывающие национальное и (или) расовое превосходство либо оправдывающие практику совершения военных или иных преступлений, направленных на полное или частичное уничтожение какой-либо этнической, социальной, расовой, национальной или религиозной группы.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Основные направления противодействия экстремистской деятельности Противодействие экстремистской деятельности осуществляется по следующим основным направлениям: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принятие профилактических мер, направленных на предупреждение экстремистской деятельности, в том числе на выявление и последующее устранение причин и условий, способствующих осуществлению экстремистской деятельности;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выявление, предупреждение и пресечение экстремистской деятельности общественных и религиозных объединений, иных организаций, физических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pacing w:val="-4"/>
          <w:sz w:val="24"/>
          <w:szCs w:val="24"/>
        </w:rPr>
        <w:t>лиц.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Субъекты</w:t>
      </w:r>
      <w:r w:rsidRPr="00496F26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противодействия</w:t>
      </w:r>
      <w:r w:rsidRPr="00496F2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экстремистской</w:t>
      </w:r>
      <w:r w:rsidRPr="00496F2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деятельности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Федеральные органы государственной власти, органы государственной власти субъектов Российской Федерации, органы местного самоуправления участвуют в противодействии экстремистской деятельности в пределах своей компетенции.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Профилактика</w:t>
      </w:r>
      <w:r w:rsidRPr="00496F26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экстремистской</w:t>
      </w:r>
      <w:r w:rsidRPr="00496F2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деятельности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В целях противодействия экстремистской деятельности федеральные органы государственной власти, органы государственной власти субъектов Российской Федерации, органы местного самоуправления в пределах своей компетенции в приоритетном порядке осуществляют профилактические, в том числе воспитательные, пропагандистские, меры, направленные на предупреждение экстремистской деятельности.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Толерантность</w:t>
      </w:r>
      <w:r w:rsidRPr="00496F2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 xml:space="preserve">(лат. </w:t>
      </w:r>
      <w:proofErr w:type="spellStart"/>
      <w:r w:rsidRPr="00496F26">
        <w:rPr>
          <w:rFonts w:ascii="Times New Roman" w:hAnsi="Times New Roman" w:cs="Times New Roman"/>
          <w:sz w:val="24"/>
          <w:szCs w:val="24"/>
        </w:rPr>
        <w:t>tolerantia</w:t>
      </w:r>
      <w:proofErr w:type="spellEnd"/>
      <w:r w:rsidRPr="00496F26">
        <w:rPr>
          <w:rFonts w:ascii="Times New Roman" w:hAnsi="Times New Roman" w:cs="Times New Roman"/>
          <w:sz w:val="24"/>
          <w:szCs w:val="24"/>
        </w:rPr>
        <w:t xml:space="preserve"> - терпение) - терпимость к чужому образу жизни, поведению, чужим обычаям, чувствам, верованиям, мнениям, идеям. Толерантность является одним из основополагающих демократических принципов, неразрывно связанным с концепциями плюрализма, социальной свободы и прав человека.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lastRenderedPageBreak/>
        <w:t xml:space="preserve">Ксенофобия (греч. </w:t>
      </w:r>
      <w:proofErr w:type="spellStart"/>
      <w:r w:rsidRPr="00496F26">
        <w:rPr>
          <w:rFonts w:ascii="Times New Roman" w:hAnsi="Times New Roman" w:cs="Times New Roman"/>
          <w:sz w:val="24"/>
          <w:szCs w:val="24"/>
        </w:rPr>
        <w:t>xenos</w:t>
      </w:r>
      <w:proofErr w:type="spellEnd"/>
      <w:r w:rsidRPr="00496F26">
        <w:rPr>
          <w:rFonts w:ascii="Times New Roman" w:hAnsi="Times New Roman" w:cs="Times New Roman"/>
          <w:sz w:val="24"/>
          <w:szCs w:val="24"/>
        </w:rPr>
        <w:t xml:space="preserve"> - чужой + </w:t>
      </w:r>
      <w:proofErr w:type="spellStart"/>
      <w:r w:rsidRPr="00496F26">
        <w:rPr>
          <w:rFonts w:ascii="Times New Roman" w:hAnsi="Times New Roman" w:cs="Times New Roman"/>
          <w:sz w:val="24"/>
          <w:szCs w:val="24"/>
        </w:rPr>
        <w:t>phobos</w:t>
      </w:r>
      <w:proofErr w:type="spellEnd"/>
      <w:r w:rsidRPr="00496F26">
        <w:rPr>
          <w:rFonts w:ascii="Times New Roman" w:hAnsi="Times New Roman" w:cs="Times New Roman"/>
          <w:sz w:val="24"/>
          <w:szCs w:val="24"/>
        </w:rPr>
        <w:t xml:space="preserve"> - страх) - особенность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менталитета общества, которая проявляется в негативном отношении к социальным общностям или отдельным людям, воспринимаемым в качестве чужих и поэтому эмоционально неприемлемых, враждебных.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Терроризм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(насильственные действия)</w:t>
      </w:r>
      <w:r w:rsidRPr="00496F2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—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политика,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основанная на систематическом применении террора. Несмотря на юридическую силу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термина «терроризм», его</w:t>
      </w:r>
      <w:r w:rsidRPr="00496F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определение вплоть до настоящего времени остается неоднозначным.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Террористическая</w:t>
      </w:r>
      <w:r w:rsidRPr="00496F2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деятельность</w:t>
      </w:r>
      <w:r w:rsidRPr="00496F2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-</w:t>
      </w:r>
      <w:r w:rsidRPr="00496F2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деятельность,</w:t>
      </w:r>
      <w:r w:rsidRPr="00496F2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включающая</w:t>
      </w:r>
      <w:r w:rsidRPr="00496F2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в</w:t>
      </w:r>
      <w:r w:rsidRPr="00496F2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себя: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а) организацию, планирование, подготовку и реализацию террористической акции;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б) подстрекательство к террористической акции, насилию над физическими лицами или организациями, уничтожению материальных объектов в террористических целях;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в) организацию незаконного вооруженного формирования, преступного сообщества (преступной организации),</w:t>
      </w:r>
      <w:r w:rsidRPr="00496F2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организованной</w:t>
      </w:r>
      <w:r w:rsidRPr="00496F2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группы</w:t>
      </w:r>
      <w:r w:rsidRPr="00496F2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для</w:t>
      </w:r>
      <w:r w:rsidRPr="00496F2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совершения террористической акции, а равно участие в такой акции;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г)</w:t>
      </w:r>
      <w:r w:rsidRPr="00496F2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вербовку,</w:t>
      </w:r>
      <w:r w:rsidRPr="00496F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вооружение,</w:t>
      </w:r>
      <w:r w:rsidRPr="00496F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обучение</w:t>
      </w:r>
      <w:r w:rsidRPr="00496F2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и</w:t>
      </w:r>
      <w:r w:rsidRPr="00496F2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использование</w:t>
      </w:r>
      <w:r w:rsidRPr="00496F2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террористов;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д) финансирование заведомо террористической организации или террористической группы или иное содействие им (ФЗ "О борьбе с терроризмом" от 25 июля 1998 г.)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Террористическая организация — организация,</w:t>
      </w:r>
      <w:r w:rsidRPr="00496F26">
        <w:rPr>
          <w:rFonts w:ascii="Times New Roman" w:hAnsi="Times New Roman" w:cs="Times New Roman"/>
          <w:sz w:val="24"/>
          <w:szCs w:val="24"/>
        </w:rPr>
        <w:tab/>
        <w:t>созданная</w:t>
      </w:r>
      <w:r w:rsidRPr="00496F26">
        <w:rPr>
          <w:rFonts w:ascii="Times New Roman" w:hAnsi="Times New Roman" w:cs="Times New Roman"/>
          <w:sz w:val="24"/>
          <w:szCs w:val="24"/>
        </w:rPr>
        <w:tab/>
      </w:r>
      <w:r w:rsidRPr="00496F26">
        <w:rPr>
          <w:rFonts w:ascii="Times New Roman" w:hAnsi="Times New Roman" w:cs="Times New Roman"/>
          <w:sz w:val="24"/>
          <w:szCs w:val="24"/>
        </w:rPr>
        <w:tab/>
      </w:r>
      <w:r w:rsidRPr="00496F26">
        <w:rPr>
          <w:rFonts w:ascii="Times New Roman" w:hAnsi="Times New Roman" w:cs="Times New Roman"/>
          <w:spacing w:val="-10"/>
          <w:sz w:val="24"/>
          <w:szCs w:val="24"/>
        </w:rPr>
        <w:t xml:space="preserve">в </w:t>
      </w:r>
      <w:r w:rsidRPr="00496F26">
        <w:rPr>
          <w:rFonts w:ascii="Times New Roman" w:hAnsi="Times New Roman" w:cs="Times New Roman"/>
          <w:sz w:val="24"/>
          <w:szCs w:val="24"/>
        </w:rPr>
        <w:t>целях осуществления</w:t>
      </w:r>
      <w:r w:rsidRPr="00496F26">
        <w:rPr>
          <w:rFonts w:ascii="Times New Roman" w:hAnsi="Times New Roman" w:cs="Times New Roman"/>
          <w:sz w:val="24"/>
          <w:szCs w:val="24"/>
        </w:rPr>
        <w:tab/>
        <w:t>террористической деятельности</w:t>
      </w:r>
      <w:r w:rsidRPr="00496F26">
        <w:rPr>
          <w:rFonts w:ascii="Times New Roman" w:hAnsi="Times New Roman" w:cs="Times New Roman"/>
          <w:sz w:val="24"/>
          <w:szCs w:val="24"/>
        </w:rPr>
        <w:tab/>
      </w:r>
      <w:r w:rsidRPr="00496F26">
        <w:rPr>
          <w:rFonts w:ascii="Times New Roman" w:hAnsi="Times New Roman" w:cs="Times New Roman"/>
          <w:sz w:val="24"/>
          <w:szCs w:val="24"/>
        </w:rPr>
        <w:tab/>
      </w:r>
      <w:r w:rsidRPr="00496F26">
        <w:rPr>
          <w:rFonts w:ascii="Times New Roman" w:hAnsi="Times New Roman" w:cs="Times New Roman"/>
          <w:spacing w:val="-4"/>
          <w:sz w:val="24"/>
          <w:szCs w:val="24"/>
        </w:rPr>
        <w:t xml:space="preserve">или </w:t>
      </w:r>
      <w:r w:rsidRPr="00496F26">
        <w:rPr>
          <w:rFonts w:ascii="Times New Roman" w:hAnsi="Times New Roman" w:cs="Times New Roman"/>
          <w:sz w:val="24"/>
          <w:szCs w:val="24"/>
        </w:rPr>
        <w:t>признающая возможность использования в своей деятельности терроризма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position w:val="-5"/>
          <w:sz w:val="24"/>
          <w:szCs w:val="24"/>
        </w:rPr>
      </w:pPr>
      <w:proofErr w:type="spellStart"/>
      <w:r w:rsidRPr="00496F26">
        <w:rPr>
          <w:rFonts w:ascii="Times New Roman" w:hAnsi="Times New Roman" w:cs="Times New Roman"/>
          <w:sz w:val="24"/>
          <w:szCs w:val="24"/>
        </w:rPr>
        <w:t>Террористи</w:t>
      </w:r>
      <w:proofErr w:type="spellEnd"/>
      <w:r w:rsidRPr="00496F26">
        <w:rPr>
          <w:rFonts w:ascii="Times New Roman" w:hAnsi="Times New Roman" w:cs="Times New Roman"/>
          <w:position w:val="-5"/>
          <w:sz w:val="24"/>
          <w:szCs w:val="24"/>
        </w:rPr>
        <w:t>́</w:t>
      </w:r>
      <w:r w:rsidRPr="00496F26">
        <w:rPr>
          <w:rFonts w:ascii="Times New Roman" w:hAnsi="Times New Roman" w:cs="Times New Roman"/>
          <w:spacing w:val="-18"/>
          <w:position w:val="-5"/>
          <w:sz w:val="24"/>
          <w:szCs w:val="24"/>
        </w:rPr>
        <w:t xml:space="preserve"> </w:t>
      </w:r>
      <w:proofErr w:type="spellStart"/>
      <w:r w:rsidRPr="00496F26">
        <w:rPr>
          <w:rFonts w:ascii="Times New Roman" w:hAnsi="Times New Roman" w:cs="Times New Roman"/>
          <w:position w:val="-5"/>
          <w:sz w:val="24"/>
          <w:szCs w:val="24"/>
        </w:rPr>
        <w:t>ческий</w:t>
      </w:r>
      <w:proofErr w:type="spellEnd"/>
      <w:r w:rsidRPr="00496F26">
        <w:rPr>
          <w:rFonts w:ascii="Times New Roman" w:hAnsi="Times New Roman" w:cs="Times New Roman"/>
          <w:spacing w:val="40"/>
          <w:position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position w:val="-5"/>
          <w:sz w:val="24"/>
          <w:szCs w:val="24"/>
        </w:rPr>
        <w:t>акт</w:t>
      </w:r>
      <w:r w:rsidRPr="00496F26">
        <w:rPr>
          <w:rFonts w:ascii="Times New Roman" w:hAnsi="Times New Roman" w:cs="Times New Roman"/>
          <w:spacing w:val="-4"/>
          <w:position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position w:val="-5"/>
          <w:sz w:val="24"/>
          <w:szCs w:val="24"/>
        </w:rPr>
        <w:t>(сокращённо</w:t>
      </w:r>
      <w:r w:rsidRPr="00496F26">
        <w:rPr>
          <w:rFonts w:ascii="Times New Roman" w:hAnsi="Times New Roman" w:cs="Times New Roman"/>
          <w:spacing w:val="-4"/>
          <w:position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position w:val="-5"/>
          <w:sz w:val="24"/>
          <w:szCs w:val="24"/>
        </w:rPr>
        <w:t>теракт)</w:t>
      </w:r>
      <w:r w:rsidRPr="00496F26">
        <w:rPr>
          <w:rFonts w:ascii="Times New Roman" w:hAnsi="Times New Roman" w:cs="Times New Roman"/>
          <w:spacing w:val="40"/>
          <w:position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position w:val="-5"/>
          <w:sz w:val="24"/>
          <w:szCs w:val="24"/>
        </w:rPr>
        <w:t>—</w:t>
      </w:r>
      <w:r w:rsidRPr="00496F26">
        <w:rPr>
          <w:rFonts w:ascii="Times New Roman" w:hAnsi="Times New Roman" w:cs="Times New Roman"/>
          <w:spacing w:val="40"/>
          <w:position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position w:val="-5"/>
          <w:sz w:val="24"/>
          <w:szCs w:val="24"/>
        </w:rPr>
        <w:t>совершение</w:t>
      </w:r>
      <w:r w:rsidRPr="00496F26">
        <w:rPr>
          <w:rFonts w:ascii="Times New Roman" w:hAnsi="Times New Roman" w:cs="Times New Roman"/>
          <w:spacing w:val="40"/>
          <w:position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position w:val="-5"/>
          <w:sz w:val="24"/>
          <w:szCs w:val="24"/>
        </w:rPr>
        <w:t>взрыва, поджога</w:t>
      </w:r>
      <w:r w:rsidRPr="00496F26">
        <w:rPr>
          <w:rFonts w:ascii="Times New Roman" w:hAnsi="Times New Roman" w:cs="Times New Roman"/>
          <w:spacing w:val="22"/>
          <w:position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position w:val="-5"/>
          <w:sz w:val="24"/>
          <w:szCs w:val="24"/>
        </w:rPr>
        <w:t>или</w:t>
      </w:r>
      <w:r w:rsidRPr="00496F26">
        <w:rPr>
          <w:rFonts w:ascii="Times New Roman" w:hAnsi="Times New Roman" w:cs="Times New Roman"/>
          <w:spacing w:val="21"/>
          <w:position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position w:val="-5"/>
          <w:sz w:val="24"/>
          <w:szCs w:val="24"/>
        </w:rPr>
        <w:t>иных</w:t>
      </w:r>
      <w:r w:rsidRPr="00496F26">
        <w:rPr>
          <w:rFonts w:ascii="Times New Roman" w:hAnsi="Times New Roman" w:cs="Times New Roman"/>
          <w:spacing w:val="16"/>
          <w:position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position w:val="-5"/>
          <w:sz w:val="24"/>
          <w:szCs w:val="24"/>
        </w:rPr>
        <w:t>действий,</w:t>
      </w:r>
      <w:r w:rsidRPr="00496F26">
        <w:rPr>
          <w:rFonts w:ascii="Times New Roman" w:hAnsi="Times New Roman" w:cs="Times New Roman"/>
          <w:spacing w:val="23"/>
          <w:position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position w:val="-5"/>
          <w:sz w:val="24"/>
          <w:szCs w:val="24"/>
        </w:rPr>
        <w:t>устрашающих</w:t>
      </w:r>
      <w:r w:rsidRPr="00496F26">
        <w:rPr>
          <w:rFonts w:ascii="Times New Roman" w:hAnsi="Times New Roman" w:cs="Times New Roman"/>
          <w:spacing w:val="21"/>
          <w:position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position w:val="-5"/>
          <w:sz w:val="24"/>
          <w:szCs w:val="24"/>
        </w:rPr>
        <w:t>население</w:t>
      </w:r>
      <w:r w:rsidRPr="00496F26">
        <w:rPr>
          <w:rFonts w:ascii="Times New Roman" w:hAnsi="Times New Roman" w:cs="Times New Roman"/>
          <w:spacing w:val="22"/>
          <w:position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position w:val="-5"/>
          <w:sz w:val="24"/>
          <w:szCs w:val="24"/>
        </w:rPr>
        <w:t>и</w:t>
      </w:r>
      <w:r w:rsidRPr="00496F26">
        <w:rPr>
          <w:rFonts w:ascii="Times New Roman" w:hAnsi="Times New Roman" w:cs="Times New Roman"/>
          <w:spacing w:val="21"/>
          <w:position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position w:val="-5"/>
          <w:sz w:val="24"/>
          <w:szCs w:val="24"/>
        </w:rPr>
        <w:t>создающих</w:t>
      </w:r>
      <w:r w:rsidRPr="00496F26">
        <w:rPr>
          <w:rFonts w:ascii="Times New Roman" w:hAnsi="Times New Roman" w:cs="Times New Roman"/>
          <w:spacing w:val="16"/>
          <w:position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position w:val="-5"/>
          <w:sz w:val="24"/>
          <w:szCs w:val="24"/>
        </w:rPr>
        <w:t>опасность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гибели человека, причинения значительного имущественного ущерба, либо наступления иных тяжких последствий, в целях воздействия на принятие решения органами власти или международными организациями, а также угроза совершения указанных действий в тех же целях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Мониторинг</w:t>
      </w:r>
      <w:r w:rsidRPr="00496F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по</w:t>
      </w:r>
      <w:r w:rsidRPr="00496F2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определению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уровня</w:t>
      </w:r>
      <w:r w:rsidRPr="00496F2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взаимоотношений среди обучающихся</w:t>
      </w:r>
      <w:r w:rsidRPr="00496F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в классном коллективе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96F26">
        <w:rPr>
          <w:rFonts w:ascii="Times New Roman" w:hAnsi="Times New Roman" w:cs="Times New Roman"/>
          <w:i/>
          <w:iCs/>
          <w:sz w:val="24"/>
          <w:szCs w:val="24"/>
        </w:rPr>
        <w:t>Инструментарий</w:t>
      </w:r>
      <w:r w:rsidRPr="00496F26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i/>
          <w:iCs/>
          <w:sz w:val="24"/>
          <w:szCs w:val="24"/>
        </w:rPr>
        <w:t>мониторинга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Предлагаемые</w:t>
      </w:r>
      <w:r w:rsidRPr="00496F2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характеристики</w:t>
      </w:r>
      <w:r w:rsidRPr="00496F2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оцениваются</w:t>
      </w:r>
      <w:r w:rsidRPr="00496F2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по</w:t>
      </w:r>
      <w:r w:rsidRPr="00496F2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5-бальной</w:t>
      </w:r>
      <w:r w:rsidRPr="00496F2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шкале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5-</w:t>
      </w:r>
      <w:r w:rsidRPr="00496F2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проявляется</w:t>
      </w:r>
      <w:r w:rsidRPr="00496F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всегда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4-</w:t>
      </w:r>
      <w:r w:rsidRPr="00496F2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проявляется</w:t>
      </w:r>
      <w:r w:rsidRPr="00496F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pacing w:val="-4"/>
          <w:sz w:val="24"/>
          <w:szCs w:val="24"/>
        </w:rPr>
        <w:t>часто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3-</w:t>
      </w:r>
      <w:r w:rsidRPr="00496F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бывает</w:t>
      </w:r>
      <w:r w:rsidRPr="00496F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pacing w:val="-4"/>
          <w:sz w:val="24"/>
          <w:szCs w:val="24"/>
        </w:rPr>
        <w:t>редко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br w:type="page"/>
      </w:r>
      <w:r w:rsidRPr="00496F26">
        <w:rPr>
          <w:rFonts w:ascii="Times New Roman" w:hAnsi="Times New Roman" w:cs="Times New Roman"/>
          <w:sz w:val="24"/>
          <w:szCs w:val="24"/>
        </w:rPr>
        <w:lastRenderedPageBreak/>
        <w:t>2-</w:t>
      </w:r>
      <w:r w:rsidRPr="00496F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этого</w:t>
      </w:r>
      <w:r w:rsidRPr="00496F2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у</w:t>
      </w:r>
      <w:r w:rsidRPr="00496F2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нас</w:t>
      </w:r>
      <w:r w:rsidRPr="00496F2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pacing w:val="-5"/>
          <w:sz w:val="24"/>
          <w:szCs w:val="24"/>
        </w:rPr>
        <w:t>нет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1-</w:t>
      </w:r>
      <w:r w:rsidRPr="00496F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у</w:t>
      </w:r>
      <w:r w:rsidRPr="00496F2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нас другая позиция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5"/>
        <w:gridCol w:w="7837"/>
        <w:gridCol w:w="356"/>
        <w:gridCol w:w="356"/>
        <w:gridCol w:w="356"/>
        <w:gridCol w:w="357"/>
        <w:gridCol w:w="356"/>
      </w:tblGrid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/>
        </w:trPr>
        <w:tc>
          <w:tcPr>
            <w:tcW w:w="48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  <w:t>№</w:t>
            </w:r>
          </w:p>
        </w:tc>
        <w:tc>
          <w:tcPr>
            <w:tcW w:w="783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</w:p>
        </w:tc>
        <w:tc>
          <w:tcPr>
            <w:tcW w:w="178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4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3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  <w:t>5</w:t>
            </w:r>
          </w:p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  <w:t>4</w:t>
            </w:r>
          </w:p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  <w:t>3</w:t>
            </w:r>
          </w:p>
        </w:tc>
        <w:tc>
          <w:tcPr>
            <w:tcW w:w="3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  <w:t>2</w:t>
            </w:r>
          </w:p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  <w:t>1</w:t>
            </w:r>
          </w:p>
        </w:tc>
      </w:tr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/>
        </w:trPr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  <w:t>1</w:t>
            </w:r>
          </w:p>
        </w:tc>
        <w:tc>
          <w:tcPr>
            <w:tcW w:w="7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Pr="00496F2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доброжелательны</w:t>
            </w:r>
            <w:r w:rsidRPr="00496F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96F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терпимы</w:t>
            </w:r>
            <w:r w:rsidRPr="00496F26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друг</w:t>
            </w:r>
            <w:r w:rsidRPr="00496F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другу</w:t>
            </w:r>
          </w:p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/>
        </w:trPr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  <w:t>2</w:t>
            </w:r>
          </w:p>
        </w:tc>
        <w:tc>
          <w:tcPr>
            <w:tcW w:w="7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Мы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помогаем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друг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другу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в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сложных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затруднительных ситуациях:</w:t>
            </w:r>
            <w:r w:rsidRPr="00496F26">
              <w:rPr>
                <w:rFonts w:ascii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96F26">
              <w:rPr>
                <w:rFonts w:ascii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учёбе,</w:t>
            </w:r>
            <w:r w:rsidRPr="00496F26">
              <w:rPr>
                <w:rFonts w:ascii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96F26">
              <w:rPr>
                <w:rFonts w:ascii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повседневной</w:t>
            </w:r>
            <w:r w:rsidRPr="00496F26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жизни,</w:t>
            </w:r>
            <w:r w:rsidRPr="00496F26">
              <w:rPr>
                <w:rFonts w:ascii="Times New Roman" w:hAnsi="Times New Roman" w:cs="Times New Roman"/>
                <w:spacing w:val="6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96F26">
              <w:rPr>
                <w:rFonts w:ascii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досуга</w:t>
            </w:r>
          </w:p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/>
        </w:trPr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  <w:t>3</w:t>
            </w:r>
          </w:p>
        </w:tc>
        <w:tc>
          <w:tcPr>
            <w:tcW w:w="7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У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нас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доброжелательные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отношения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с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учениками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других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</w:p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/>
        </w:trPr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  <w:t>4</w:t>
            </w:r>
          </w:p>
        </w:tc>
        <w:tc>
          <w:tcPr>
            <w:tcW w:w="7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Pr="00496F26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стараемся</w:t>
            </w:r>
            <w:r w:rsidRPr="00496F26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защитить</w:t>
            </w:r>
            <w:r w:rsidRPr="00496F26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своих</w:t>
            </w:r>
            <w:r w:rsidRPr="00496F26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ребят,</w:t>
            </w:r>
            <w:r w:rsidRPr="00496F26">
              <w:rPr>
                <w:rFonts w:ascii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когда</w:t>
            </w:r>
            <w:r w:rsidRPr="00496F26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они</w:t>
            </w:r>
            <w:r w:rsidRPr="00496F26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нуждаются</w:t>
            </w:r>
            <w:r w:rsidRPr="00496F26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в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этом</w:t>
            </w:r>
          </w:p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  <w:t>5</w:t>
            </w:r>
          </w:p>
        </w:tc>
        <w:tc>
          <w:tcPr>
            <w:tcW w:w="7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Pr="00496F2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отмечаем</w:t>
            </w: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совместно</w:t>
            </w:r>
            <w:r w:rsidRPr="00496F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  <w:r w:rsidRPr="00496F2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96F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дни</w:t>
            </w:r>
            <w:r w:rsidRPr="00496F2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рождения</w:t>
            </w:r>
          </w:p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/>
        </w:trPr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  <w:t>6</w:t>
            </w:r>
          </w:p>
        </w:tc>
        <w:tc>
          <w:tcPr>
            <w:tcW w:w="7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Мы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уважительно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относимся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к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ребятам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других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национальностей</w:t>
            </w:r>
          </w:p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Если</w:t>
      </w:r>
      <w:r w:rsidRPr="00496F2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средняя</w:t>
      </w:r>
      <w:r w:rsidRPr="00496F2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оценка</w:t>
      </w:r>
      <w:r w:rsidRPr="00496F2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обучающихся</w:t>
      </w:r>
      <w:r w:rsidRPr="00496F2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класса: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от</w:t>
      </w:r>
      <w:r w:rsidRPr="00496F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6-до</w:t>
      </w:r>
      <w:r w:rsidRPr="00496F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12</w:t>
      </w:r>
      <w:r w:rsidRPr="00496F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баллов</w:t>
      </w:r>
      <w:r w:rsidRPr="00496F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–</w:t>
      </w:r>
      <w:r w:rsidRPr="00496F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это</w:t>
      </w:r>
      <w:r w:rsidRPr="00496F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очень</w:t>
      </w:r>
      <w:r w:rsidRPr="00496F2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низкий</w:t>
      </w:r>
      <w:r w:rsidRPr="00496F2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уровень</w:t>
      </w:r>
      <w:r w:rsidRPr="00496F2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(негативный) от 13-до 18 баллов – это низкий уровень (негативный)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от</w:t>
      </w:r>
      <w:r w:rsidRPr="00496F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19</w:t>
      </w:r>
      <w:r w:rsidRPr="00496F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до</w:t>
      </w:r>
      <w:r w:rsidRPr="00496F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24</w:t>
      </w:r>
      <w:r w:rsidRPr="00496F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баллов</w:t>
      </w:r>
      <w:r w:rsidRPr="00496F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–</w:t>
      </w:r>
      <w:r w:rsidRPr="00496F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это</w:t>
      </w:r>
      <w:r w:rsidRPr="00496F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средний</w:t>
      </w:r>
      <w:r w:rsidRPr="00496F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уровень(нейтральный) от 25-30 – это высокий уровень (позитивные)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Мониторинг</w:t>
      </w:r>
      <w:r w:rsidRPr="00496F26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по</w:t>
      </w:r>
      <w:r w:rsidRPr="00496F2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выявлению</w:t>
      </w:r>
      <w:r w:rsidRPr="00496F2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субкультур</w:t>
      </w:r>
      <w:r w:rsidRPr="00496F2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в</w:t>
      </w:r>
      <w:r w:rsidRPr="00496F2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классном</w:t>
      </w:r>
      <w:r w:rsidRPr="00496F2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коллективе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Раз</w:t>
      </w:r>
      <w:r w:rsidRPr="00496F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в</w:t>
      </w:r>
      <w:r w:rsidRPr="00496F26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полугодие</w:t>
      </w:r>
      <w:r w:rsidRPr="00496F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проводить</w:t>
      </w:r>
      <w:r w:rsidRPr="00496F2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классный</w:t>
      </w:r>
      <w:r w:rsidRPr="00496F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pacing w:val="-5"/>
          <w:sz w:val="24"/>
          <w:szCs w:val="24"/>
        </w:rPr>
        <w:t>час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«НЕФОРМАЛЬНЫЕ</w:t>
      </w:r>
      <w:r w:rsidRPr="00496F2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МОЛОДЁЖНЫЕ</w:t>
      </w:r>
      <w:r w:rsidRPr="00496F2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ТЕЧЕНИЯ</w:t>
      </w:r>
      <w:r w:rsidRPr="00496F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»</w:t>
      </w:r>
      <w:r w:rsidRPr="00496F26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в</w:t>
      </w:r>
      <w:r w:rsidRPr="00496F2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форме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(бесед,</w:t>
      </w:r>
      <w:r w:rsidRPr="00496F2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лекций,</w:t>
      </w:r>
      <w:r w:rsidRPr="00496F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семинаров,</w:t>
      </w:r>
      <w:r w:rsidRPr="00496F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докладов,</w:t>
      </w:r>
      <w:r w:rsidRPr="00496F2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круглых</w:t>
      </w:r>
      <w:r w:rsidRPr="00496F2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столов</w:t>
      </w:r>
      <w:r w:rsidRPr="00496F2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и</w:t>
      </w:r>
      <w:r w:rsidRPr="00496F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т.д.)</w:t>
      </w:r>
      <w:r w:rsidRPr="00496F2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в</w:t>
      </w:r>
      <w:r w:rsidRPr="00496F2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целях: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повышения</w:t>
      </w:r>
      <w:r w:rsidRPr="00496F2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знания</w:t>
      </w:r>
      <w:r w:rsidRPr="00496F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школьников</w:t>
      </w:r>
      <w:r w:rsidRPr="00496F2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о</w:t>
      </w:r>
      <w:r w:rsidRPr="00496F2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молодежных</w:t>
      </w:r>
      <w:r w:rsidRPr="00496F2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субкультурах;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воспитания</w:t>
      </w:r>
      <w:r w:rsidRPr="00496F2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культурной</w:t>
      </w:r>
      <w:r w:rsidRPr="00496F26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грамотности</w:t>
      </w:r>
      <w:r w:rsidRPr="00496F2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школьников;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просвещение</w:t>
      </w:r>
      <w:r w:rsidRPr="00496F26">
        <w:rPr>
          <w:rFonts w:ascii="Times New Roman" w:hAnsi="Times New Roman" w:cs="Times New Roman"/>
          <w:sz w:val="24"/>
          <w:szCs w:val="24"/>
        </w:rPr>
        <w:tab/>
        <w:t>школьников</w:t>
      </w:r>
      <w:r w:rsidRPr="00496F26">
        <w:rPr>
          <w:rFonts w:ascii="Times New Roman" w:hAnsi="Times New Roman" w:cs="Times New Roman"/>
          <w:sz w:val="24"/>
          <w:szCs w:val="24"/>
        </w:rPr>
        <w:tab/>
      </w:r>
      <w:r w:rsidRPr="00496F26">
        <w:rPr>
          <w:rFonts w:ascii="Times New Roman" w:hAnsi="Times New Roman" w:cs="Times New Roman"/>
          <w:spacing w:val="-10"/>
          <w:sz w:val="24"/>
          <w:szCs w:val="24"/>
        </w:rPr>
        <w:t>о</w:t>
      </w:r>
      <w:r w:rsidRPr="00496F26">
        <w:rPr>
          <w:rFonts w:ascii="Times New Roman" w:hAnsi="Times New Roman" w:cs="Times New Roman"/>
          <w:sz w:val="24"/>
          <w:szCs w:val="24"/>
        </w:rPr>
        <w:tab/>
        <w:t>возможностях</w:t>
      </w:r>
      <w:r w:rsidRPr="00496F26">
        <w:rPr>
          <w:rFonts w:ascii="Times New Roman" w:hAnsi="Times New Roman" w:cs="Times New Roman"/>
          <w:sz w:val="24"/>
          <w:szCs w:val="24"/>
        </w:rPr>
        <w:tab/>
        <w:t>самореализации</w:t>
      </w:r>
      <w:r w:rsidRPr="00496F26">
        <w:rPr>
          <w:rFonts w:ascii="Times New Roman" w:hAnsi="Times New Roman" w:cs="Times New Roman"/>
          <w:sz w:val="24"/>
          <w:szCs w:val="24"/>
        </w:rPr>
        <w:tab/>
      </w:r>
      <w:r w:rsidRPr="00496F26">
        <w:rPr>
          <w:rFonts w:ascii="Times New Roman" w:hAnsi="Times New Roman" w:cs="Times New Roman"/>
          <w:spacing w:val="-10"/>
          <w:sz w:val="24"/>
          <w:szCs w:val="24"/>
        </w:rPr>
        <w:t>и</w:t>
      </w:r>
      <w:r w:rsidRPr="00496F26">
        <w:rPr>
          <w:rFonts w:ascii="Times New Roman" w:hAnsi="Times New Roman" w:cs="Times New Roman"/>
          <w:sz w:val="24"/>
          <w:szCs w:val="24"/>
        </w:rPr>
        <w:tab/>
        <w:t>развития, которые предоставляет участие в субкультурах;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Профилактики</w:t>
      </w:r>
      <w:r w:rsidRPr="00496F26">
        <w:rPr>
          <w:rFonts w:ascii="Times New Roman" w:hAnsi="Times New Roman" w:cs="Times New Roman"/>
          <w:sz w:val="24"/>
          <w:szCs w:val="24"/>
        </w:rPr>
        <w:tab/>
        <w:t>участия</w:t>
      </w:r>
      <w:r w:rsidRPr="00496F26">
        <w:rPr>
          <w:rFonts w:ascii="Times New Roman" w:hAnsi="Times New Roman" w:cs="Times New Roman"/>
          <w:sz w:val="24"/>
          <w:szCs w:val="24"/>
        </w:rPr>
        <w:tab/>
        <w:t>школьников</w:t>
      </w:r>
      <w:r w:rsidRPr="00496F26">
        <w:rPr>
          <w:rFonts w:ascii="Times New Roman" w:hAnsi="Times New Roman" w:cs="Times New Roman"/>
          <w:sz w:val="24"/>
          <w:szCs w:val="24"/>
        </w:rPr>
        <w:tab/>
      </w:r>
      <w:r w:rsidRPr="00496F26">
        <w:rPr>
          <w:rFonts w:ascii="Times New Roman" w:hAnsi="Times New Roman" w:cs="Times New Roman"/>
          <w:spacing w:val="-10"/>
          <w:sz w:val="24"/>
          <w:szCs w:val="24"/>
        </w:rPr>
        <w:t>в</w:t>
      </w:r>
      <w:r w:rsidRPr="00496F26">
        <w:rPr>
          <w:rFonts w:ascii="Times New Roman" w:hAnsi="Times New Roman" w:cs="Times New Roman"/>
          <w:sz w:val="24"/>
          <w:szCs w:val="24"/>
        </w:rPr>
        <w:tab/>
        <w:t>организациях,</w:t>
      </w:r>
      <w:r w:rsidRPr="00496F26">
        <w:rPr>
          <w:rFonts w:ascii="Times New Roman" w:hAnsi="Times New Roman" w:cs="Times New Roman"/>
          <w:sz w:val="24"/>
          <w:szCs w:val="24"/>
        </w:rPr>
        <w:tab/>
        <w:t>осуществляющих социально негативную деятельность.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96F26">
        <w:rPr>
          <w:rFonts w:ascii="Times New Roman" w:hAnsi="Times New Roman" w:cs="Times New Roman"/>
          <w:i/>
          <w:iCs/>
          <w:sz w:val="24"/>
          <w:szCs w:val="24"/>
        </w:rPr>
        <w:t>Инструментарий</w:t>
      </w:r>
      <w:r w:rsidRPr="00496F26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i/>
          <w:iCs/>
          <w:sz w:val="24"/>
          <w:szCs w:val="24"/>
        </w:rPr>
        <w:t>мониторинга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Анкета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Дорогой,</w:t>
      </w:r>
      <w:r w:rsidRPr="00496F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ученик!</w:t>
      </w:r>
      <w:r w:rsidRPr="00496F2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После</w:t>
      </w:r>
      <w:r w:rsidRPr="00496F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нашего</w:t>
      </w:r>
      <w:r w:rsidRPr="00496F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классного</w:t>
      </w:r>
      <w:r w:rsidRPr="00496F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часа</w:t>
      </w:r>
      <w:r w:rsidRPr="00496F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ответь</w:t>
      </w:r>
      <w:r w:rsidRPr="00496F2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на</w:t>
      </w:r>
      <w:r w:rsidRPr="00496F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вопросы, предлагаемые в анкете.</w:t>
      </w:r>
    </w:p>
    <w:tbl>
      <w:tblPr>
        <w:tblW w:w="0" w:type="auto"/>
        <w:tblInd w:w="6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5"/>
        <w:gridCol w:w="7985"/>
        <w:gridCol w:w="1104"/>
      </w:tblGrid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  <w:t>№</w:t>
            </w:r>
          </w:p>
        </w:tc>
        <w:tc>
          <w:tcPr>
            <w:tcW w:w="7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</w:p>
        </w:tc>
      </w:tr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/>
        </w:trPr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1.</w:t>
            </w:r>
          </w:p>
        </w:tc>
        <w:tc>
          <w:tcPr>
            <w:tcW w:w="7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96F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каких</w:t>
            </w:r>
            <w:r w:rsidRPr="00496F2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неформальных</w:t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организациях</w:t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ты узнал?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/>
        </w:trPr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2.</w:t>
            </w:r>
          </w:p>
        </w:tc>
        <w:tc>
          <w:tcPr>
            <w:tcW w:w="7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r w:rsidRPr="00496F26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группы,</w:t>
            </w:r>
            <w:r w:rsidRPr="00496F26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496F26">
              <w:rPr>
                <w:rFonts w:ascii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твоему</w:t>
            </w:r>
            <w:r w:rsidRPr="00496F26"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мнению,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оказывают</w:t>
            </w:r>
            <w:r w:rsidRPr="00496F26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положительное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влияние</w:t>
            </w: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молодёжь?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/>
        </w:trPr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  <w:t>3</w:t>
            </w:r>
          </w:p>
        </w:tc>
        <w:tc>
          <w:tcPr>
            <w:tcW w:w="7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r w:rsidRPr="00496F26"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группы,</w:t>
            </w:r>
            <w:r w:rsidRPr="00496F26">
              <w:rPr>
                <w:rFonts w:ascii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496F26">
              <w:rPr>
                <w:rFonts w:ascii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твоему</w:t>
            </w:r>
            <w:r w:rsidRPr="00496F26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мнению,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оказывают</w:t>
            </w:r>
            <w:r w:rsidRPr="00496F26"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отрицательное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влияние</w:t>
            </w: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молодёжь?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/>
        </w:trPr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7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Какая группа тебя</w:t>
            </w:r>
            <w:r w:rsidRPr="00496F2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заинтересовала и</w:t>
            </w:r>
            <w:r w:rsidRPr="00496F2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почему?</w:t>
            </w: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Хотел бы</w:t>
            </w:r>
            <w:r w:rsidRPr="00496F2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r w:rsidRPr="00496F26"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ней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присоединиться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  <w:t>5</w:t>
            </w:r>
          </w:p>
        </w:tc>
        <w:tc>
          <w:tcPr>
            <w:tcW w:w="7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r w:rsidRPr="00496F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  <w:r w:rsidRPr="00496F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вызвали</w:t>
            </w:r>
            <w:r w:rsidRPr="00496F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96F2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тебя</w:t>
            </w:r>
            <w:r w:rsidRPr="00496F26">
              <w:rPr>
                <w:rFonts w:ascii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негативные</w:t>
            </w:r>
            <w:r w:rsidRPr="00496F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эмоции</w:t>
            </w:r>
            <w:r w:rsidRPr="00496F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96F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почему?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/>
        </w:trPr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  <w:t>6</w:t>
            </w:r>
          </w:p>
        </w:tc>
        <w:tc>
          <w:tcPr>
            <w:tcW w:w="7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Можешь</w:t>
            </w:r>
            <w:r w:rsidRPr="00496F2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r w:rsidRPr="00496F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себя</w:t>
            </w:r>
            <w:r w:rsidRPr="00496F2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отнести</w:t>
            </w:r>
            <w:r w:rsidRPr="00496F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какой –</w:t>
            </w:r>
            <w:proofErr w:type="spellStart"/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нибудь</w:t>
            </w:r>
            <w:proofErr w:type="spellEnd"/>
            <w:r w:rsidRPr="00496F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группе?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  <w:u w:val="single"/>
        </w:rPr>
        <w:t>Рекомендации</w:t>
      </w:r>
      <w:r w:rsidRPr="00496F26">
        <w:rPr>
          <w:rFonts w:ascii="Times New Roman" w:hAnsi="Times New Roman" w:cs="Times New Roman"/>
          <w:spacing w:val="-13"/>
          <w:sz w:val="24"/>
          <w:szCs w:val="24"/>
          <w:u w:val="single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  <w:u w:val="single"/>
        </w:rPr>
        <w:t>по</w:t>
      </w:r>
      <w:r w:rsidRPr="00496F26">
        <w:rPr>
          <w:rFonts w:ascii="Times New Roman" w:hAnsi="Times New Roman" w:cs="Times New Roman"/>
          <w:spacing w:val="-11"/>
          <w:sz w:val="24"/>
          <w:szCs w:val="24"/>
          <w:u w:val="single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  <w:u w:val="single"/>
        </w:rPr>
        <w:t>обработке</w:t>
      </w:r>
      <w:r w:rsidRPr="00496F26"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  <w:u w:val="single"/>
        </w:rPr>
        <w:t>анкеты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%-</w:t>
      </w:r>
      <w:r w:rsidRPr="00496F2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отнесли</w:t>
      </w:r>
      <w:r w:rsidRPr="00496F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себя</w:t>
      </w:r>
      <w:r w:rsidRPr="00496F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к</w:t>
      </w:r>
      <w:r w:rsidRPr="00496F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какой-то</w:t>
      </w:r>
      <w:r w:rsidRPr="00496F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группе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</w:rPr>
        <w:t>%-</w:t>
      </w:r>
      <w:r w:rsidRPr="00496F2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предрасположены</w:t>
      </w:r>
      <w:r w:rsidRPr="00496F2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к</w:t>
      </w:r>
      <w:r w:rsidRPr="00496F2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присоединению</w:t>
      </w:r>
      <w:r w:rsidRPr="00496F2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к</w:t>
      </w:r>
      <w:r w:rsidRPr="00496F2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каким-либо</w:t>
      </w:r>
      <w:r w:rsidRPr="00496F2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группам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F26">
        <w:rPr>
          <w:rFonts w:ascii="Times New Roman" w:hAnsi="Times New Roman" w:cs="Times New Roman"/>
          <w:sz w:val="24"/>
          <w:szCs w:val="24"/>
          <w:lang w:val="en-US"/>
        </w:rPr>
        <w:t>%-</w:t>
      </w:r>
      <w:r w:rsidRPr="00496F26">
        <w:rPr>
          <w:rFonts w:ascii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безразличны</w:t>
      </w:r>
      <w:r w:rsidRPr="00496F26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к</w:t>
      </w:r>
      <w:r w:rsidRPr="00496F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неформальным</w:t>
      </w:r>
      <w:r w:rsidRPr="00496F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96F26">
        <w:rPr>
          <w:rFonts w:ascii="Times New Roman" w:hAnsi="Times New Roman" w:cs="Times New Roman"/>
          <w:sz w:val="24"/>
          <w:szCs w:val="24"/>
        </w:rPr>
        <w:t>организациям</w:t>
      </w:r>
    </w:p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6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43"/>
        <w:gridCol w:w="2440"/>
        <w:gridCol w:w="5311"/>
      </w:tblGrid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класс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представителей</w:t>
            </w:r>
          </w:p>
        </w:tc>
      </w:tr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/>
        </w:trPr>
        <w:tc>
          <w:tcPr>
            <w:tcW w:w="164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хип-</w:t>
            </w:r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хоп</w:t>
            </w:r>
          </w:p>
        </w:tc>
        <w:tc>
          <w:tcPr>
            <w:tcW w:w="5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/>
        </w:trPr>
        <w:tc>
          <w:tcPr>
            <w:tcW w:w="164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96F2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эмо</w:t>
            </w:r>
            <w:proofErr w:type="spellEnd"/>
          </w:p>
        </w:tc>
        <w:tc>
          <w:tcPr>
            <w:tcW w:w="5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/>
        </w:trPr>
        <w:tc>
          <w:tcPr>
            <w:tcW w:w="164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гламур</w:t>
            </w:r>
            <w:proofErr w:type="spellEnd"/>
          </w:p>
        </w:tc>
        <w:tc>
          <w:tcPr>
            <w:tcW w:w="5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/>
        </w:trPr>
        <w:tc>
          <w:tcPr>
            <w:tcW w:w="164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реконструкторы</w:t>
            </w:r>
            <w:proofErr w:type="spellEnd"/>
          </w:p>
        </w:tc>
        <w:tc>
          <w:tcPr>
            <w:tcW w:w="5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/>
        </w:trPr>
        <w:tc>
          <w:tcPr>
            <w:tcW w:w="164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ролевики</w:t>
            </w:r>
            <w:proofErr w:type="spellEnd"/>
          </w:p>
        </w:tc>
        <w:tc>
          <w:tcPr>
            <w:tcW w:w="5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164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рокеры</w:t>
            </w:r>
          </w:p>
        </w:tc>
        <w:tc>
          <w:tcPr>
            <w:tcW w:w="5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/>
        </w:trPr>
        <w:tc>
          <w:tcPr>
            <w:tcW w:w="164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готы</w:t>
            </w:r>
          </w:p>
        </w:tc>
        <w:tc>
          <w:tcPr>
            <w:tcW w:w="5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/>
        </w:trPr>
        <w:tc>
          <w:tcPr>
            <w:tcW w:w="164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металлисты</w:t>
            </w:r>
          </w:p>
        </w:tc>
        <w:tc>
          <w:tcPr>
            <w:tcW w:w="5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6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43"/>
        <w:gridCol w:w="2440"/>
        <w:gridCol w:w="5311"/>
      </w:tblGrid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/>
        </w:trPr>
        <w:tc>
          <w:tcPr>
            <w:tcW w:w="164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панки</w:t>
            </w:r>
          </w:p>
        </w:tc>
        <w:tc>
          <w:tcPr>
            <w:tcW w:w="5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64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флешмобы</w:t>
            </w:r>
            <w:proofErr w:type="spellEnd"/>
          </w:p>
        </w:tc>
        <w:tc>
          <w:tcPr>
            <w:tcW w:w="5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/>
        </w:trPr>
        <w:tc>
          <w:tcPr>
            <w:tcW w:w="164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стрейт-эйджеры</w:t>
            </w:r>
            <w:proofErr w:type="spellEnd"/>
          </w:p>
        </w:tc>
        <w:tc>
          <w:tcPr>
            <w:tcW w:w="5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6"/>
        </w:trPr>
        <w:tc>
          <w:tcPr>
            <w:tcW w:w="164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предрасположены к</w:t>
            </w:r>
            <w:r w:rsidRPr="00496F26">
              <w:rPr>
                <w:rFonts w:ascii="Times New Roman" w:hAnsi="Times New Roman" w:cs="Times New Roman"/>
                <w:spacing w:val="79"/>
                <w:sz w:val="24"/>
                <w:szCs w:val="24"/>
              </w:rPr>
              <w:t xml:space="preserve">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присоединению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к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  <w:t>каким-либо группам</w:t>
            </w:r>
          </w:p>
        </w:tc>
        <w:tc>
          <w:tcPr>
            <w:tcW w:w="5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/>
        </w:trPr>
        <w:tc>
          <w:tcPr>
            <w:tcW w:w="164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безразличны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F2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к </w:t>
            </w: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неформальным</w:t>
            </w:r>
          </w:p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организациям</w:t>
            </w:r>
          </w:p>
        </w:tc>
        <w:tc>
          <w:tcPr>
            <w:tcW w:w="5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6F26" w:rsidRPr="00496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9"/>
        </w:trPr>
        <w:tc>
          <w:tcPr>
            <w:tcW w:w="164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F26">
              <w:rPr>
                <w:rFonts w:ascii="Times New Roman" w:hAnsi="Times New Roman" w:cs="Times New Roman"/>
                <w:sz w:val="24"/>
                <w:szCs w:val="24"/>
              </w:rPr>
              <w:t>исповедующие нетрадиционные течения Ислама</w:t>
            </w:r>
          </w:p>
        </w:tc>
        <w:tc>
          <w:tcPr>
            <w:tcW w:w="5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96F26" w:rsidRPr="00496F26" w:rsidRDefault="00496F26" w:rsidP="00496F2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496F26" w:rsidRPr="00496F26" w:rsidRDefault="00496F26" w:rsidP="00496F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496F26" w:rsidRPr="00496F26" w:rsidSect="00162417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CB1213AE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F26"/>
    <w:rsid w:val="00013A4A"/>
    <w:rsid w:val="00034218"/>
    <w:rsid w:val="000C7252"/>
    <w:rsid w:val="00162417"/>
    <w:rsid w:val="001E4F20"/>
    <w:rsid w:val="00443962"/>
    <w:rsid w:val="00496F26"/>
    <w:rsid w:val="0052238B"/>
    <w:rsid w:val="00574A9F"/>
    <w:rsid w:val="00826A33"/>
    <w:rsid w:val="008D1F7C"/>
    <w:rsid w:val="00922F72"/>
    <w:rsid w:val="00BF6CAE"/>
    <w:rsid w:val="00D0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567CE910-E7D6-42A2-BCA6-FDAF5220A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6F2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13A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13A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18</Pages>
  <Words>5040</Words>
  <Characters>28729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Владимировна</dc:creator>
  <cp:keywords/>
  <dc:description/>
  <cp:lastModifiedBy>Ольга Владимировна</cp:lastModifiedBy>
  <cp:revision>1</cp:revision>
  <cp:lastPrinted>2023-11-16T08:09:00Z</cp:lastPrinted>
  <dcterms:created xsi:type="dcterms:W3CDTF">2023-11-14T11:22:00Z</dcterms:created>
  <dcterms:modified xsi:type="dcterms:W3CDTF">2023-11-17T00:24:00Z</dcterms:modified>
</cp:coreProperties>
</file>